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3161" w14:textId="77777777" w:rsidR="00370D14" w:rsidRPr="00827267" w:rsidRDefault="00370D14" w:rsidP="00370D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67">
        <w:rPr>
          <w:rFonts w:ascii="Times New Roman" w:hAnsi="Times New Roman" w:cs="Times New Roman"/>
          <w:b/>
          <w:sz w:val="26"/>
          <w:szCs w:val="26"/>
        </w:rPr>
        <w:t>Исследование</w:t>
      </w:r>
      <w:r w:rsidR="007C34FD" w:rsidRPr="00827267">
        <w:rPr>
          <w:rFonts w:ascii="Times New Roman" w:hAnsi="Times New Roman" w:cs="Times New Roman"/>
          <w:b/>
          <w:sz w:val="26"/>
          <w:szCs w:val="26"/>
        </w:rPr>
        <w:t xml:space="preserve"> статистически</w:t>
      </w:r>
      <w:r w:rsidRPr="00827267">
        <w:rPr>
          <w:rFonts w:ascii="Times New Roman" w:hAnsi="Times New Roman" w:cs="Times New Roman"/>
          <w:b/>
          <w:sz w:val="26"/>
          <w:szCs w:val="26"/>
        </w:rPr>
        <w:t>х</w:t>
      </w:r>
      <w:r w:rsidR="007C34FD" w:rsidRPr="00827267">
        <w:rPr>
          <w:rFonts w:ascii="Times New Roman" w:hAnsi="Times New Roman" w:cs="Times New Roman"/>
          <w:b/>
          <w:sz w:val="26"/>
          <w:szCs w:val="26"/>
        </w:rPr>
        <w:t xml:space="preserve"> показател</w:t>
      </w:r>
      <w:r w:rsidRPr="00827267">
        <w:rPr>
          <w:rFonts w:ascii="Times New Roman" w:hAnsi="Times New Roman" w:cs="Times New Roman"/>
          <w:b/>
          <w:sz w:val="26"/>
          <w:szCs w:val="26"/>
        </w:rPr>
        <w:t>ей</w:t>
      </w:r>
      <w:r w:rsidR="007C34FD" w:rsidRPr="00827267">
        <w:rPr>
          <w:rFonts w:ascii="Times New Roman" w:hAnsi="Times New Roman" w:cs="Times New Roman"/>
          <w:b/>
          <w:sz w:val="26"/>
          <w:szCs w:val="26"/>
        </w:rPr>
        <w:t xml:space="preserve"> деятельности </w:t>
      </w:r>
    </w:p>
    <w:p w14:paraId="14034882" w14:textId="77777777" w:rsidR="00370D14" w:rsidRPr="00827267" w:rsidRDefault="007C34FD" w:rsidP="00370D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67">
        <w:rPr>
          <w:rFonts w:ascii="Times New Roman" w:hAnsi="Times New Roman" w:cs="Times New Roman"/>
          <w:b/>
          <w:sz w:val="26"/>
          <w:szCs w:val="26"/>
        </w:rPr>
        <w:t>Федеральной службы судебных приставов (ФССП России)</w:t>
      </w:r>
      <w:r w:rsidR="00796D99">
        <w:rPr>
          <w:rFonts w:ascii="Times New Roman" w:hAnsi="Times New Roman" w:cs="Times New Roman"/>
          <w:b/>
          <w:sz w:val="26"/>
          <w:szCs w:val="26"/>
        </w:rPr>
        <w:t xml:space="preserve"> за 2016 год</w:t>
      </w:r>
    </w:p>
    <w:p w14:paraId="5D0156DA" w14:textId="77777777" w:rsidR="005F3842" w:rsidRPr="00827267" w:rsidRDefault="00370D14" w:rsidP="00370D14">
      <w:pPr>
        <w:jc w:val="center"/>
        <w:rPr>
          <w:rFonts w:ascii="Times New Roman" w:hAnsi="Times New Roman" w:cs="Times New Roman"/>
          <w:sz w:val="26"/>
          <w:szCs w:val="26"/>
        </w:rPr>
      </w:pPr>
      <w:r w:rsidRPr="00827267">
        <w:rPr>
          <w:rFonts w:ascii="Times New Roman" w:hAnsi="Times New Roman" w:cs="Times New Roman"/>
          <w:sz w:val="26"/>
          <w:szCs w:val="26"/>
        </w:rPr>
        <w:t>(аналитическая записка)</w:t>
      </w:r>
    </w:p>
    <w:p w14:paraId="176DC8CE" w14:textId="77777777" w:rsidR="00827E71" w:rsidRPr="00827267" w:rsidRDefault="00827E71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267">
        <w:rPr>
          <w:rFonts w:ascii="Times New Roman" w:hAnsi="Times New Roman" w:cs="Times New Roman"/>
          <w:sz w:val="26"/>
          <w:szCs w:val="26"/>
        </w:rPr>
        <w:t xml:space="preserve">*При подготовке материала использованы статистические данные о работе ФССП, представленные на официальном сайте </w:t>
      </w:r>
      <w:hyperlink r:id="rId7" w:history="1">
        <w:r w:rsidRPr="00827267">
          <w:rPr>
            <w:rStyle w:val="a4"/>
            <w:rFonts w:ascii="Times New Roman" w:hAnsi="Times New Roman" w:cs="Times New Roman"/>
            <w:sz w:val="26"/>
            <w:szCs w:val="26"/>
          </w:rPr>
          <w:t>http://fssprus.ru/statistics/</w:t>
        </w:r>
      </w:hyperlink>
      <w:r w:rsidR="006B253A">
        <w:rPr>
          <w:rFonts w:ascii="Times New Roman" w:hAnsi="Times New Roman" w:cs="Times New Roman"/>
          <w:sz w:val="26"/>
          <w:szCs w:val="26"/>
        </w:rPr>
        <w:t>.</w:t>
      </w:r>
    </w:p>
    <w:p w14:paraId="69BD57FB" w14:textId="77777777" w:rsidR="00866CED" w:rsidRPr="004E77C8" w:rsidRDefault="001301BC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267">
        <w:rPr>
          <w:rFonts w:ascii="Times New Roman" w:hAnsi="Times New Roman" w:cs="Times New Roman"/>
          <w:sz w:val="26"/>
          <w:szCs w:val="26"/>
        </w:rPr>
        <w:t xml:space="preserve">Согласно статье 1 Федерального закона от 21.07.1997 № 118-ФЗ «О </w:t>
      </w:r>
      <w:r w:rsidRPr="004E77C8">
        <w:rPr>
          <w:rFonts w:ascii="Times New Roman" w:hAnsi="Times New Roman" w:cs="Times New Roman"/>
          <w:sz w:val="26"/>
          <w:szCs w:val="26"/>
        </w:rPr>
        <w:t>судебных приставах» о</w:t>
      </w:r>
      <w:r w:rsidR="00866CED" w:rsidRPr="004E77C8">
        <w:rPr>
          <w:rFonts w:ascii="Times New Roman" w:hAnsi="Times New Roman" w:cs="Times New Roman"/>
          <w:sz w:val="26"/>
          <w:szCs w:val="26"/>
        </w:rPr>
        <w:t>дной из задач Федеральной службы судебных приставов</w:t>
      </w:r>
      <w:r w:rsidRPr="004E77C8">
        <w:rPr>
          <w:rFonts w:ascii="Times New Roman" w:hAnsi="Times New Roman" w:cs="Times New Roman"/>
          <w:sz w:val="26"/>
          <w:szCs w:val="26"/>
        </w:rPr>
        <w:t xml:space="preserve"> (ФССП России) является</w:t>
      </w:r>
      <w:r w:rsidR="00866CED" w:rsidRPr="004E77C8">
        <w:rPr>
          <w:rFonts w:ascii="Times New Roman" w:hAnsi="Times New Roman" w:cs="Times New Roman"/>
          <w:sz w:val="26"/>
          <w:szCs w:val="26"/>
        </w:rPr>
        <w:t xml:space="preserve"> </w:t>
      </w:r>
      <w:r w:rsidR="00DD079E" w:rsidRPr="004E77C8">
        <w:rPr>
          <w:rFonts w:ascii="Times New Roman" w:hAnsi="Times New Roman" w:cs="Times New Roman"/>
          <w:sz w:val="26"/>
          <w:szCs w:val="26"/>
        </w:rPr>
        <w:t>осуществлени</w:t>
      </w:r>
      <w:r w:rsidR="0030569A" w:rsidRPr="004E77C8">
        <w:rPr>
          <w:rFonts w:ascii="Times New Roman" w:hAnsi="Times New Roman" w:cs="Times New Roman"/>
          <w:sz w:val="26"/>
          <w:szCs w:val="26"/>
        </w:rPr>
        <w:t>е</w:t>
      </w:r>
      <w:r w:rsidR="00DD079E" w:rsidRPr="004E77C8">
        <w:rPr>
          <w:rFonts w:ascii="Times New Roman" w:hAnsi="Times New Roman" w:cs="Times New Roman"/>
          <w:sz w:val="26"/>
          <w:szCs w:val="26"/>
        </w:rPr>
        <w:t xml:space="preserve"> принудительного исполнения судебных актов, а также предусмотренных Федеральным законом от 2 октября 2007 года № 229-ФЗ «Об исполнительном производстве» актов других органов и должностных лиц</w:t>
      </w:r>
      <w:r w:rsidR="0030569A" w:rsidRPr="004E77C8">
        <w:rPr>
          <w:rFonts w:ascii="Times New Roman" w:hAnsi="Times New Roman" w:cs="Times New Roman"/>
          <w:sz w:val="26"/>
          <w:szCs w:val="26"/>
        </w:rPr>
        <w:t>.</w:t>
      </w:r>
    </w:p>
    <w:p w14:paraId="1FE52D86" w14:textId="77777777" w:rsidR="00F2509E" w:rsidRPr="004E77C8" w:rsidRDefault="00866CED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 xml:space="preserve">Нагрузка на </w:t>
      </w:r>
      <w:r w:rsidR="002802EE" w:rsidRPr="004E77C8">
        <w:rPr>
          <w:rFonts w:ascii="Times New Roman" w:hAnsi="Times New Roman" w:cs="Times New Roman"/>
          <w:sz w:val="26"/>
          <w:szCs w:val="26"/>
        </w:rPr>
        <w:t>Федеральн</w:t>
      </w:r>
      <w:r w:rsidR="009B53E8" w:rsidRPr="004E77C8">
        <w:rPr>
          <w:rFonts w:ascii="Times New Roman" w:hAnsi="Times New Roman" w:cs="Times New Roman"/>
          <w:sz w:val="26"/>
          <w:szCs w:val="26"/>
        </w:rPr>
        <w:t>ую</w:t>
      </w:r>
      <w:r w:rsidR="002802EE" w:rsidRPr="004E77C8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9B53E8" w:rsidRPr="004E77C8">
        <w:rPr>
          <w:rFonts w:ascii="Times New Roman" w:hAnsi="Times New Roman" w:cs="Times New Roman"/>
          <w:sz w:val="26"/>
          <w:szCs w:val="26"/>
        </w:rPr>
        <w:t>у</w:t>
      </w:r>
      <w:r w:rsidR="002802EE" w:rsidRPr="004E77C8">
        <w:rPr>
          <w:rFonts w:ascii="Times New Roman" w:hAnsi="Times New Roman" w:cs="Times New Roman"/>
          <w:sz w:val="26"/>
          <w:szCs w:val="26"/>
        </w:rPr>
        <w:t xml:space="preserve"> судебных приставов </w:t>
      </w:r>
      <w:r w:rsidRPr="004E77C8">
        <w:rPr>
          <w:rFonts w:ascii="Times New Roman" w:hAnsi="Times New Roman" w:cs="Times New Roman"/>
          <w:sz w:val="26"/>
          <w:szCs w:val="26"/>
        </w:rPr>
        <w:t xml:space="preserve">в части исполнения актов судебных и иных органов </w:t>
      </w:r>
      <w:r w:rsidR="001D7F72" w:rsidRPr="004E77C8">
        <w:rPr>
          <w:rFonts w:ascii="Times New Roman" w:hAnsi="Times New Roman" w:cs="Times New Roman"/>
          <w:sz w:val="26"/>
          <w:szCs w:val="26"/>
        </w:rPr>
        <w:t xml:space="preserve">характеризуется устойчивым ростом на протяжении последних </w:t>
      </w:r>
      <w:r w:rsidR="006B253A" w:rsidRPr="004E77C8">
        <w:rPr>
          <w:rFonts w:ascii="Times New Roman" w:hAnsi="Times New Roman" w:cs="Times New Roman"/>
          <w:sz w:val="26"/>
          <w:szCs w:val="26"/>
        </w:rPr>
        <w:t xml:space="preserve">десяти </w:t>
      </w:r>
      <w:r w:rsidR="001D7F72" w:rsidRPr="004E77C8">
        <w:rPr>
          <w:rFonts w:ascii="Times New Roman" w:hAnsi="Times New Roman" w:cs="Times New Roman"/>
          <w:sz w:val="26"/>
          <w:szCs w:val="26"/>
        </w:rPr>
        <w:t>лет</w:t>
      </w:r>
      <w:r w:rsidR="003B5AB5" w:rsidRPr="004E77C8">
        <w:rPr>
          <w:rFonts w:ascii="Times New Roman" w:hAnsi="Times New Roman" w:cs="Times New Roman"/>
          <w:sz w:val="26"/>
          <w:szCs w:val="26"/>
        </w:rPr>
        <w:t>.</w:t>
      </w:r>
      <w:r w:rsidR="006B253A" w:rsidRPr="004E77C8">
        <w:rPr>
          <w:rFonts w:ascii="Times New Roman" w:hAnsi="Times New Roman" w:cs="Times New Roman"/>
          <w:sz w:val="26"/>
          <w:szCs w:val="26"/>
        </w:rPr>
        <w:t xml:space="preserve"> Не стал исключением и 2016 года. Так, в 2016 году </w:t>
      </w:r>
      <w:r w:rsidR="00827E71" w:rsidRPr="004E77C8">
        <w:rPr>
          <w:rFonts w:ascii="Times New Roman" w:hAnsi="Times New Roman" w:cs="Times New Roman"/>
          <w:sz w:val="26"/>
          <w:szCs w:val="26"/>
        </w:rPr>
        <w:t xml:space="preserve">общее количество </w:t>
      </w:r>
      <w:r w:rsidR="00FB113F" w:rsidRPr="004E77C8">
        <w:rPr>
          <w:rFonts w:ascii="Times New Roman" w:hAnsi="Times New Roman" w:cs="Times New Roman"/>
          <w:sz w:val="26"/>
          <w:szCs w:val="26"/>
        </w:rPr>
        <w:t xml:space="preserve">исполнительных </w:t>
      </w:r>
      <w:r w:rsidR="00A4260F" w:rsidRPr="004E77C8">
        <w:rPr>
          <w:rFonts w:ascii="Times New Roman" w:hAnsi="Times New Roman" w:cs="Times New Roman"/>
          <w:sz w:val="26"/>
          <w:szCs w:val="26"/>
        </w:rPr>
        <w:t xml:space="preserve">производств, находившихся </w:t>
      </w:r>
      <w:r w:rsidR="00D05005" w:rsidRPr="004E77C8">
        <w:rPr>
          <w:rFonts w:ascii="Times New Roman" w:hAnsi="Times New Roman" w:cs="Times New Roman"/>
          <w:sz w:val="26"/>
          <w:szCs w:val="26"/>
        </w:rPr>
        <w:t xml:space="preserve">на исполнении, составило </w:t>
      </w:r>
      <w:r w:rsidR="006B253A" w:rsidRPr="004E77C8">
        <w:rPr>
          <w:rFonts w:ascii="Times New Roman" w:hAnsi="Times New Roman" w:cs="Times New Roman"/>
          <w:sz w:val="26"/>
          <w:szCs w:val="26"/>
        </w:rPr>
        <w:t xml:space="preserve">80 898 975, что на 13,6% превышает данный показатель за </w:t>
      </w:r>
      <w:r w:rsidR="00932EB1" w:rsidRPr="004E77C8">
        <w:rPr>
          <w:rFonts w:ascii="Times New Roman" w:hAnsi="Times New Roman" w:cs="Times New Roman"/>
          <w:sz w:val="26"/>
          <w:szCs w:val="26"/>
        </w:rPr>
        <w:t>2015 год</w:t>
      </w:r>
      <w:r w:rsidR="006B253A" w:rsidRPr="004E77C8">
        <w:rPr>
          <w:rFonts w:ascii="Times New Roman" w:hAnsi="Times New Roman" w:cs="Times New Roman"/>
          <w:sz w:val="26"/>
          <w:szCs w:val="26"/>
        </w:rPr>
        <w:t xml:space="preserve"> (71 220 272 производств в</w:t>
      </w:r>
      <w:r w:rsidR="00D05005" w:rsidRPr="004E77C8">
        <w:rPr>
          <w:rFonts w:ascii="Times New Roman" w:hAnsi="Times New Roman" w:cs="Times New Roman"/>
          <w:sz w:val="26"/>
          <w:szCs w:val="26"/>
        </w:rPr>
        <w:t xml:space="preserve"> 2015 году</w:t>
      </w:r>
      <w:r w:rsidR="006B253A" w:rsidRPr="004E77C8">
        <w:rPr>
          <w:rFonts w:ascii="Times New Roman" w:hAnsi="Times New Roman" w:cs="Times New Roman"/>
          <w:sz w:val="26"/>
          <w:szCs w:val="26"/>
        </w:rPr>
        <w:t>)</w:t>
      </w:r>
      <w:r w:rsidR="00D05005" w:rsidRPr="004E77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103264" w14:textId="77777777" w:rsidR="003423D3" w:rsidRPr="004E77C8" w:rsidRDefault="003423D3" w:rsidP="00EF5C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>Из указанного общего количества исполнительных производств в 20</w:t>
      </w:r>
      <w:r w:rsidR="006B253A" w:rsidRPr="004E77C8">
        <w:rPr>
          <w:rFonts w:ascii="Times New Roman" w:hAnsi="Times New Roman" w:cs="Times New Roman"/>
          <w:sz w:val="26"/>
          <w:szCs w:val="26"/>
        </w:rPr>
        <w:t>16</w:t>
      </w:r>
      <w:r w:rsidRPr="004E77C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34750" w:rsidRPr="004E77C8">
        <w:rPr>
          <w:rFonts w:ascii="Times New Roman" w:hAnsi="Times New Roman" w:cs="Times New Roman"/>
          <w:sz w:val="26"/>
          <w:szCs w:val="26"/>
        </w:rPr>
        <w:t>40,9%</w:t>
      </w:r>
      <w:r w:rsidR="0049594B" w:rsidRPr="004E77C8">
        <w:rPr>
          <w:rFonts w:ascii="Times New Roman" w:hAnsi="Times New Roman" w:cs="Times New Roman"/>
          <w:sz w:val="26"/>
          <w:szCs w:val="26"/>
        </w:rPr>
        <w:t xml:space="preserve"> (</w:t>
      </w:r>
      <w:r w:rsidR="00834750" w:rsidRPr="004E77C8">
        <w:rPr>
          <w:rFonts w:ascii="Times New Roman" w:hAnsi="Times New Roman" w:cs="Times New Roman"/>
          <w:sz w:val="26"/>
          <w:szCs w:val="26"/>
        </w:rPr>
        <w:t xml:space="preserve">33 139 214) </w:t>
      </w:r>
      <w:r w:rsidR="0049594B" w:rsidRPr="004E77C8">
        <w:rPr>
          <w:rFonts w:ascii="Times New Roman" w:hAnsi="Times New Roman" w:cs="Times New Roman"/>
          <w:sz w:val="26"/>
          <w:szCs w:val="26"/>
        </w:rPr>
        <w:t xml:space="preserve">производств </w:t>
      </w:r>
      <w:r w:rsidR="00D636AA" w:rsidRPr="004E77C8">
        <w:rPr>
          <w:rFonts w:ascii="Times New Roman" w:hAnsi="Times New Roman" w:cs="Times New Roman"/>
          <w:sz w:val="26"/>
          <w:szCs w:val="26"/>
        </w:rPr>
        <w:t>был</w:t>
      </w:r>
      <w:r w:rsidR="00834750" w:rsidRPr="004E77C8">
        <w:rPr>
          <w:rFonts w:ascii="Times New Roman" w:hAnsi="Times New Roman" w:cs="Times New Roman"/>
          <w:sz w:val="26"/>
          <w:szCs w:val="26"/>
        </w:rPr>
        <w:t>и</w:t>
      </w:r>
      <w:r w:rsidR="00D636AA" w:rsidRPr="004E77C8">
        <w:rPr>
          <w:rFonts w:ascii="Times New Roman" w:hAnsi="Times New Roman" w:cs="Times New Roman"/>
          <w:sz w:val="26"/>
          <w:szCs w:val="26"/>
        </w:rPr>
        <w:t xml:space="preserve"> возбужден</w:t>
      </w:r>
      <w:r w:rsidR="00834750" w:rsidRPr="004E77C8">
        <w:rPr>
          <w:rFonts w:ascii="Times New Roman" w:hAnsi="Times New Roman" w:cs="Times New Roman"/>
          <w:sz w:val="26"/>
          <w:szCs w:val="26"/>
        </w:rPr>
        <w:t>ы</w:t>
      </w:r>
      <w:r w:rsidR="00D636AA" w:rsidRPr="004E77C8">
        <w:rPr>
          <w:rFonts w:ascii="Times New Roman" w:hAnsi="Times New Roman" w:cs="Times New Roman"/>
          <w:sz w:val="26"/>
          <w:szCs w:val="26"/>
        </w:rPr>
        <w:t xml:space="preserve"> на основании судебных актов</w:t>
      </w:r>
      <w:r w:rsidR="0049594B" w:rsidRPr="004E77C8">
        <w:rPr>
          <w:rFonts w:ascii="Times New Roman" w:hAnsi="Times New Roman" w:cs="Times New Roman"/>
          <w:sz w:val="26"/>
          <w:szCs w:val="26"/>
        </w:rPr>
        <w:t xml:space="preserve">. </w:t>
      </w:r>
      <w:r w:rsidR="00834750" w:rsidRPr="004E77C8">
        <w:rPr>
          <w:rFonts w:ascii="Times New Roman" w:hAnsi="Times New Roman" w:cs="Times New Roman"/>
          <w:sz w:val="26"/>
          <w:szCs w:val="26"/>
        </w:rPr>
        <w:t>Для сравнения: в</w:t>
      </w:r>
      <w:r w:rsidR="0049594B" w:rsidRPr="004E77C8">
        <w:rPr>
          <w:rFonts w:ascii="Times New Roman" w:hAnsi="Times New Roman" w:cs="Times New Roman"/>
          <w:sz w:val="26"/>
          <w:szCs w:val="26"/>
        </w:rPr>
        <w:t xml:space="preserve"> 20</w:t>
      </w:r>
      <w:r w:rsidR="00834750" w:rsidRPr="004E77C8">
        <w:rPr>
          <w:rFonts w:ascii="Times New Roman" w:hAnsi="Times New Roman" w:cs="Times New Roman"/>
          <w:sz w:val="26"/>
          <w:szCs w:val="26"/>
        </w:rPr>
        <w:t>15</w:t>
      </w:r>
      <w:r w:rsidR="0049594B" w:rsidRPr="004E77C8">
        <w:rPr>
          <w:rFonts w:ascii="Times New Roman" w:hAnsi="Times New Roman" w:cs="Times New Roman"/>
          <w:sz w:val="26"/>
          <w:szCs w:val="26"/>
        </w:rPr>
        <w:t xml:space="preserve"> году производства, возбужденные на основании судебных актов</w:t>
      </w:r>
      <w:r w:rsidR="00833C09" w:rsidRPr="004E77C8">
        <w:rPr>
          <w:rFonts w:ascii="Times New Roman" w:hAnsi="Times New Roman" w:cs="Times New Roman"/>
          <w:sz w:val="26"/>
          <w:szCs w:val="26"/>
        </w:rPr>
        <w:t xml:space="preserve">, составили </w:t>
      </w:r>
      <w:r w:rsidR="00834750" w:rsidRPr="004E77C8">
        <w:rPr>
          <w:rFonts w:ascii="Times New Roman" w:hAnsi="Times New Roman" w:cs="Times New Roman"/>
          <w:sz w:val="26"/>
          <w:szCs w:val="26"/>
        </w:rPr>
        <w:t>45,8% от общего числа исполнительных производств, находившихся на исполнении</w:t>
      </w:r>
      <w:r w:rsidR="00EF5C7C" w:rsidRPr="004E77C8">
        <w:rPr>
          <w:rFonts w:ascii="Times New Roman" w:hAnsi="Times New Roman" w:cs="Times New Roman"/>
          <w:sz w:val="26"/>
          <w:szCs w:val="26"/>
        </w:rPr>
        <w:t>, в 2014 – 47,7 %, в 2013 – 48,2%, в 2012 – 50,9 %, в 2011 – 55,6 %</w:t>
      </w:r>
      <w:r w:rsidR="00834750" w:rsidRPr="004E77C8">
        <w:rPr>
          <w:rFonts w:ascii="Times New Roman" w:hAnsi="Times New Roman" w:cs="Times New Roman"/>
          <w:sz w:val="26"/>
          <w:szCs w:val="26"/>
        </w:rPr>
        <w:t xml:space="preserve">. </w:t>
      </w:r>
      <w:r w:rsidR="00EF5C7C" w:rsidRPr="004E77C8">
        <w:rPr>
          <w:rFonts w:ascii="Times New Roman" w:hAnsi="Times New Roman" w:cs="Times New Roman"/>
          <w:sz w:val="26"/>
          <w:szCs w:val="26"/>
        </w:rPr>
        <w:t>Таким образом</w:t>
      </w:r>
      <w:r w:rsidR="00834750" w:rsidRPr="004E77C8">
        <w:rPr>
          <w:rFonts w:ascii="Times New Roman" w:hAnsi="Times New Roman" w:cs="Times New Roman"/>
          <w:sz w:val="26"/>
          <w:szCs w:val="26"/>
        </w:rPr>
        <w:t xml:space="preserve">, наблюдается устойчивая тенденция увеличения числа исполнительных документом, исходящих от иных органов, нежели </w:t>
      </w:r>
      <w:r w:rsidR="00967305">
        <w:rPr>
          <w:rFonts w:ascii="Times New Roman" w:hAnsi="Times New Roman" w:cs="Times New Roman"/>
          <w:sz w:val="26"/>
          <w:szCs w:val="26"/>
        </w:rPr>
        <w:t>суды</w:t>
      </w:r>
      <w:r w:rsidR="00834750" w:rsidRPr="004E77C8">
        <w:rPr>
          <w:rFonts w:ascii="Times New Roman" w:hAnsi="Times New Roman" w:cs="Times New Roman"/>
          <w:sz w:val="26"/>
          <w:szCs w:val="26"/>
        </w:rPr>
        <w:t>.</w:t>
      </w:r>
    </w:p>
    <w:p w14:paraId="2669EF76" w14:textId="77777777" w:rsidR="00EF5C7C" w:rsidRPr="004E77C8" w:rsidRDefault="00EF5C7C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>В 2016 году фактическим исполнением окончено 38,4 % исполнительных производств</w:t>
      </w:r>
      <w:r w:rsidR="005C565E" w:rsidRPr="004E77C8">
        <w:rPr>
          <w:rFonts w:ascii="Times New Roman" w:hAnsi="Times New Roman" w:cs="Times New Roman"/>
          <w:sz w:val="26"/>
          <w:szCs w:val="26"/>
        </w:rPr>
        <w:t xml:space="preserve"> (31 111 013)</w:t>
      </w:r>
      <w:r w:rsidRPr="004E77C8">
        <w:rPr>
          <w:rFonts w:ascii="Times New Roman" w:hAnsi="Times New Roman" w:cs="Times New Roman"/>
          <w:sz w:val="26"/>
          <w:szCs w:val="26"/>
        </w:rPr>
        <w:t xml:space="preserve"> от общего количества исполнительных производств, находившихся на исполнении в указанный период</w:t>
      </w:r>
      <w:r w:rsidR="005C565E" w:rsidRPr="004E77C8">
        <w:rPr>
          <w:rFonts w:ascii="Times New Roman" w:hAnsi="Times New Roman" w:cs="Times New Roman"/>
          <w:sz w:val="26"/>
          <w:szCs w:val="26"/>
        </w:rPr>
        <w:t>. В целом, данный показатель сохраняется примерно на одном уровне на протяжении последних лет, и в 2015 году составлял – 35,9 %, в 2014 году – 37,9 %, в 2013 году – 38,5 %.</w:t>
      </w:r>
    </w:p>
    <w:p w14:paraId="49144022" w14:textId="77777777" w:rsidR="002E634E" w:rsidRPr="004E77C8" w:rsidRDefault="002E634E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 xml:space="preserve">Фактическим исполнением окончено </w:t>
      </w:r>
      <w:r w:rsidR="00B83175" w:rsidRPr="004E77C8">
        <w:rPr>
          <w:rFonts w:ascii="Times New Roman" w:hAnsi="Times New Roman" w:cs="Times New Roman"/>
          <w:sz w:val="26"/>
          <w:szCs w:val="26"/>
        </w:rPr>
        <w:t>27</w:t>
      </w:r>
      <w:r w:rsidR="004A24C1" w:rsidRPr="004E77C8">
        <w:rPr>
          <w:rFonts w:ascii="Times New Roman" w:hAnsi="Times New Roman" w:cs="Times New Roman"/>
          <w:sz w:val="26"/>
          <w:szCs w:val="26"/>
        </w:rPr>
        <w:t>,9 %</w:t>
      </w:r>
      <w:r w:rsidR="00F1017E" w:rsidRPr="004E77C8">
        <w:rPr>
          <w:rFonts w:ascii="Times New Roman" w:hAnsi="Times New Roman" w:cs="Times New Roman"/>
          <w:sz w:val="26"/>
          <w:szCs w:val="26"/>
        </w:rPr>
        <w:t xml:space="preserve"> исполнительных </w:t>
      </w:r>
      <w:r w:rsidRPr="004E77C8">
        <w:rPr>
          <w:rFonts w:ascii="Times New Roman" w:hAnsi="Times New Roman" w:cs="Times New Roman"/>
          <w:sz w:val="26"/>
          <w:szCs w:val="26"/>
        </w:rPr>
        <w:t>производств по судебным актам</w:t>
      </w:r>
      <w:r w:rsidR="004A24C1" w:rsidRPr="004E77C8">
        <w:rPr>
          <w:rFonts w:ascii="Times New Roman" w:hAnsi="Times New Roman" w:cs="Times New Roman"/>
          <w:sz w:val="26"/>
          <w:szCs w:val="26"/>
        </w:rPr>
        <w:t xml:space="preserve"> в 2</w:t>
      </w:r>
      <w:r w:rsidR="00B83175" w:rsidRPr="004E77C8">
        <w:rPr>
          <w:rFonts w:ascii="Times New Roman" w:hAnsi="Times New Roman" w:cs="Times New Roman"/>
          <w:sz w:val="26"/>
          <w:szCs w:val="26"/>
        </w:rPr>
        <w:t>016</w:t>
      </w:r>
      <w:r w:rsidR="004A24C1" w:rsidRPr="004E77C8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B83175" w:rsidRPr="004E77C8">
        <w:rPr>
          <w:rFonts w:ascii="Times New Roman" w:hAnsi="Times New Roman" w:cs="Times New Roman"/>
          <w:sz w:val="26"/>
          <w:szCs w:val="26"/>
        </w:rPr>
        <w:t>27</w:t>
      </w:r>
      <w:r w:rsidR="00E73D45" w:rsidRPr="004E77C8">
        <w:rPr>
          <w:rFonts w:ascii="Times New Roman" w:hAnsi="Times New Roman" w:cs="Times New Roman"/>
          <w:sz w:val="26"/>
          <w:szCs w:val="26"/>
        </w:rPr>
        <w:t>,6 % - в 201</w:t>
      </w:r>
      <w:r w:rsidR="00B83175" w:rsidRPr="004E77C8">
        <w:rPr>
          <w:rFonts w:ascii="Times New Roman" w:hAnsi="Times New Roman" w:cs="Times New Roman"/>
          <w:sz w:val="26"/>
          <w:szCs w:val="26"/>
        </w:rPr>
        <w:t>5</w:t>
      </w:r>
      <w:r w:rsidR="00E73D45" w:rsidRPr="004E77C8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B83175" w:rsidRPr="004E77C8">
        <w:rPr>
          <w:rFonts w:ascii="Times New Roman" w:hAnsi="Times New Roman" w:cs="Times New Roman"/>
          <w:sz w:val="26"/>
          <w:szCs w:val="26"/>
        </w:rPr>
        <w:t>30 % - в 2014 году, 29,5 % - в 2013 году</w:t>
      </w:r>
      <w:r w:rsidR="00377D78" w:rsidRPr="004E77C8">
        <w:rPr>
          <w:rFonts w:ascii="Times New Roman" w:hAnsi="Times New Roman" w:cs="Times New Roman"/>
          <w:sz w:val="26"/>
          <w:szCs w:val="26"/>
        </w:rPr>
        <w:t>.</w:t>
      </w:r>
      <w:r w:rsidR="00B83175" w:rsidRPr="004E77C8">
        <w:rPr>
          <w:rFonts w:ascii="Times New Roman" w:hAnsi="Times New Roman" w:cs="Times New Roman"/>
          <w:sz w:val="26"/>
          <w:szCs w:val="26"/>
        </w:rPr>
        <w:t xml:space="preserve"> Таким образом, в среднем исполняется около 30% судебных актов, исполнительные документы по </w:t>
      </w:r>
      <w:r w:rsidR="00302A0B" w:rsidRPr="004E77C8">
        <w:rPr>
          <w:rFonts w:ascii="Times New Roman" w:hAnsi="Times New Roman" w:cs="Times New Roman"/>
          <w:sz w:val="26"/>
          <w:szCs w:val="26"/>
        </w:rPr>
        <w:t>которым поступают в службу судебных приставов.</w:t>
      </w:r>
    </w:p>
    <w:p w14:paraId="28ED3005" w14:textId="77777777" w:rsidR="006C26A9" w:rsidRPr="004E77C8" w:rsidRDefault="00B778A9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>В</w:t>
      </w:r>
      <w:r w:rsidR="00DE0D28" w:rsidRPr="004E77C8">
        <w:rPr>
          <w:rFonts w:ascii="Times New Roman" w:hAnsi="Times New Roman" w:cs="Times New Roman"/>
          <w:sz w:val="26"/>
          <w:szCs w:val="26"/>
        </w:rPr>
        <w:t>следствие увеличения общего количества исполнительных производств о</w:t>
      </w:r>
      <w:r w:rsidR="00EB3BC3" w:rsidRPr="004E77C8">
        <w:rPr>
          <w:rFonts w:ascii="Times New Roman" w:hAnsi="Times New Roman" w:cs="Times New Roman"/>
          <w:sz w:val="26"/>
          <w:szCs w:val="26"/>
        </w:rPr>
        <w:t xml:space="preserve">бщая сумма, подлежащая взысканию по исполнительным производствам, характеризуется устойчивым ростом: </w:t>
      </w:r>
      <w:r w:rsidR="006C26A9" w:rsidRPr="004E77C8">
        <w:rPr>
          <w:rFonts w:ascii="Times New Roman" w:hAnsi="Times New Roman" w:cs="Times New Roman"/>
          <w:sz w:val="26"/>
          <w:szCs w:val="26"/>
        </w:rPr>
        <w:t xml:space="preserve">в 2016 году она составляла 9 030 543 784 тыс. руб., что на 24,6% больше, чем в 2015 году (7 245 157 610 тыс. руб.). </w:t>
      </w:r>
    </w:p>
    <w:p w14:paraId="2E57F739" w14:textId="77777777" w:rsidR="006C26A9" w:rsidRPr="004E77C8" w:rsidRDefault="006C26A9" w:rsidP="006C26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lastRenderedPageBreak/>
        <w:t>Таким образом, если сопоставить общую сумму, подлежащую взысканию по исполнительным производствам, находившимся на исполнении в 2016 году, с доходами бюджета Российской Федерации на 2016 год (13 трлн. руб.</w:t>
      </w:r>
      <w:r w:rsidRPr="004E77C8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Pr="004E77C8">
        <w:rPr>
          <w:rFonts w:ascii="Times New Roman" w:hAnsi="Times New Roman" w:cs="Times New Roman"/>
          <w:sz w:val="26"/>
          <w:szCs w:val="26"/>
        </w:rPr>
        <w:t>), то она составит около 70%</w:t>
      </w:r>
      <w:r w:rsidR="00932EB1" w:rsidRPr="004E77C8">
        <w:rPr>
          <w:rFonts w:ascii="Times New Roman" w:hAnsi="Times New Roman" w:cs="Times New Roman"/>
          <w:sz w:val="26"/>
          <w:szCs w:val="26"/>
        </w:rPr>
        <w:t xml:space="preserve"> (в 2015 году составляла около 50%).</w:t>
      </w:r>
    </w:p>
    <w:p w14:paraId="7FB42384" w14:textId="77777777" w:rsidR="005B23F4" w:rsidRPr="004E77C8" w:rsidRDefault="00684BAF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 xml:space="preserve">При этом от общей суммы, подлежащей взысканию по исполнительным производствам, </w:t>
      </w:r>
      <w:r w:rsidR="00932EB1" w:rsidRPr="004E77C8">
        <w:rPr>
          <w:rFonts w:ascii="Times New Roman" w:hAnsi="Times New Roman" w:cs="Times New Roman"/>
          <w:sz w:val="26"/>
          <w:szCs w:val="26"/>
        </w:rPr>
        <w:t xml:space="preserve">на </w:t>
      </w:r>
      <w:r w:rsidRPr="004E77C8">
        <w:rPr>
          <w:rFonts w:ascii="Times New Roman" w:hAnsi="Times New Roman" w:cs="Times New Roman"/>
          <w:sz w:val="26"/>
          <w:szCs w:val="26"/>
        </w:rPr>
        <w:t>взыскани</w:t>
      </w:r>
      <w:r w:rsidR="00932EB1" w:rsidRPr="004E77C8">
        <w:rPr>
          <w:rFonts w:ascii="Times New Roman" w:hAnsi="Times New Roman" w:cs="Times New Roman"/>
          <w:sz w:val="26"/>
          <w:szCs w:val="26"/>
        </w:rPr>
        <w:t>е</w:t>
      </w:r>
      <w:r w:rsidRPr="004E77C8">
        <w:rPr>
          <w:rFonts w:ascii="Times New Roman" w:hAnsi="Times New Roman" w:cs="Times New Roman"/>
          <w:sz w:val="26"/>
          <w:szCs w:val="26"/>
        </w:rPr>
        <w:t xml:space="preserve"> по судебным актам </w:t>
      </w:r>
      <w:r w:rsidR="001B0EB8" w:rsidRPr="004E77C8">
        <w:rPr>
          <w:rFonts w:ascii="Times New Roman" w:hAnsi="Times New Roman" w:cs="Times New Roman"/>
          <w:sz w:val="26"/>
          <w:szCs w:val="26"/>
        </w:rPr>
        <w:t xml:space="preserve">в </w:t>
      </w:r>
      <w:r w:rsidR="00932EB1" w:rsidRPr="004E77C8">
        <w:rPr>
          <w:rFonts w:ascii="Times New Roman" w:hAnsi="Times New Roman" w:cs="Times New Roman"/>
          <w:sz w:val="26"/>
          <w:szCs w:val="26"/>
        </w:rPr>
        <w:t xml:space="preserve">2016 году приходится </w:t>
      </w:r>
      <w:r w:rsidR="004E77C8" w:rsidRPr="004E77C8">
        <w:rPr>
          <w:rFonts w:ascii="Times New Roman" w:hAnsi="Times New Roman" w:cs="Times New Roman"/>
          <w:sz w:val="26"/>
          <w:szCs w:val="26"/>
        </w:rPr>
        <w:t xml:space="preserve">8 020 824 263 тыс. руб., что составляет </w:t>
      </w:r>
      <w:r w:rsidR="00932EB1" w:rsidRPr="004E77C8">
        <w:rPr>
          <w:rFonts w:ascii="Times New Roman" w:hAnsi="Times New Roman" w:cs="Times New Roman"/>
          <w:sz w:val="26"/>
          <w:szCs w:val="26"/>
        </w:rPr>
        <w:t>88,8%</w:t>
      </w:r>
      <w:r w:rsidR="005B23F4" w:rsidRPr="004E77C8">
        <w:rPr>
          <w:rFonts w:ascii="Times New Roman" w:hAnsi="Times New Roman" w:cs="Times New Roman"/>
          <w:sz w:val="26"/>
          <w:szCs w:val="26"/>
        </w:rPr>
        <w:t>. Данный показатель незначительно отличается от 2015 года (88,2%). В предыдущие годы наблюдалась тенденция увеличения объема сумм, подлежащих взысканию по исполнительным производствам, приходящихся на судебные акты: 85,2% – в 2014 году, 84% – в 2013 году, 81,5 % – в 2012 году</w:t>
      </w:r>
      <w:r w:rsidR="00961519" w:rsidRPr="004E77C8">
        <w:rPr>
          <w:rFonts w:ascii="Times New Roman" w:hAnsi="Times New Roman" w:cs="Times New Roman"/>
          <w:sz w:val="26"/>
          <w:szCs w:val="26"/>
        </w:rPr>
        <w:t>,</w:t>
      </w:r>
      <w:r w:rsidR="005B23F4" w:rsidRPr="004E77C8">
        <w:rPr>
          <w:rFonts w:ascii="Times New Roman" w:hAnsi="Times New Roman" w:cs="Times New Roman"/>
          <w:sz w:val="26"/>
          <w:szCs w:val="26"/>
        </w:rPr>
        <w:t xml:space="preserve"> </w:t>
      </w:r>
      <w:r w:rsidR="00961519" w:rsidRPr="004E77C8">
        <w:rPr>
          <w:rFonts w:ascii="Times New Roman" w:hAnsi="Times New Roman" w:cs="Times New Roman"/>
          <w:sz w:val="26"/>
          <w:szCs w:val="26"/>
        </w:rPr>
        <w:t>76,7% – в 2011 году. Приведенные показатели свидетельствуют о стойкой тенденции увеличения размера присуждаемых (взыскиваемых) решениями суда сумм в сравнении с суммами, подлежащими взысканию на основании решений иных органов и должностных лиц.</w:t>
      </w:r>
    </w:p>
    <w:p w14:paraId="3CC368AD" w14:textId="77777777" w:rsidR="00A934B1" w:rsidRPr="00093610" w:rsidRDefault="00961519" w:rsidP="00A934B1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093610">
        <w:rPr>
          <w:rFonts w:ascii="Times New Roman" w:hAnsi="Times New Roman" w:cs="Times New Roman"/>
          <w:color w:val="FF0000"/>
          <w:sz w:val="26"/>
          <w:szCs w:val="26"/>
        </w:rPr>
        <w:t>В 2016 году сумма по оконченным и прекращенным в отчетном периоде исполнительным производствам, взысканная судебными приставами-исполнителями</w:t>
      </w:r>
      <w:r w:rsidR="00A934B1" w:rsidRPr="00093610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="00A934B1" w:rsidRPr="00093610">
        <w:rPr>
          <w:rFonts w:ascii="Times New Roman" w:hAnsi="Times New Roman" w:cs="Times New Roman"/>
          <w:i/>
          <w:color w:val="FF0000"/>
          <w:sz w:val="26"/>
          <w:szCs w:val="26"/>
        </w:rPr>
        <w:t>фактическая взысканная сумма</w:t>
      </w:r>
      <w:r w:rsidR="00A934B1" w:rsidRPr="00093610">
        <w:rPr>
          <w:rFonts w:ascii="Times New Roman" w:hAnsi="Times New Roman" w:cs="Times New Roman"/>
          <w:color w:val="FF0000"/>
          <w:sz w:val="26"/>
          <w:szCs w:val="26"/>
        </w:rPr>
        <w:t>),</w:t>
      </w:r>
      <w:r w:rsidRPr="00093610">
        <w:rPr>
          <w:rFonts w:ascii="Times New Roman" w:hAnsi="Times New Roman" w:cs="Times New Roman"/>
          <w:color w:val="FF0000"/>
          <w:sz w:val="26"/>
          <w:szCs w:val="26"/>
        </w:rPr>
        <w:t xml:space="preserve"> составила 440 201 826 тыс. руб., что составляет </w:t>
      </w:r>
      <w:r w:rsidR="00A934B1" w:rsidRPr="00093610">
        <w:rPr>
          <w:rFonts w:ascii="Times New Roman" w:hAnsi="Times New Roman" w:cs="Times New Roman"/>
          <w:color w:val="FF0000"/>
          <w:sz w:val="26"/>
          <w:szCs w:val="26"/>
        </w:rPr>
        <w:t xml:space="preserve">4,9 % от общей суммы, подлежащей взысканию по исполнительным производствам (9 030 543 784 тыс. руб.). </w:t>
      </w:r>
      <w:bookmarkEnd w:id="0"/>
      <w:r w:rsidR="00A934B1" w:rsidRPr="00093610">
        <w:rPr>
          <w:rFonts w:ascii="Times New Roman" w:hAnsi="Times New Roman" w:cs="Times New Roman"/>
          <w:color w:val="000000" w:themeColor="text1"/>
          <w:sz w:val="26"/>
          <w:szCs w:val="26"/>
        </w:rPr>
        <w:t>При этом 50% от взысканной судебными приставами-исполнителями суммы было добровольно перечислено должниками (220 835 040 тыс. руб.).</w:t>
      </w:r>
    </w:p>
    <w:p w14:paraId="2F939A14" w14:textId="77777777" w:rsidR="00A934B1" w:rsidRPr="004E77C8" w:rsidRDefault="00A934B1" w:rsidP="00A934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>Для сравнения: в 2015 году сумма по оконченным и прекращенным в отчетном периоде исполнительным производствам, взысканная судебными приставами-исполнителями, составила 350 871 286 тыс. руб. – 4,8 % от общей суммы, подлежащей взысканию по исполнительным производствам (7 245 157 610 тыс. руб.). При этом добровольно перечислено должниками было 47,6 % от взысканной судебными приставами-исполнителями суммы (220 835 040 тыс. руб.).</w:t>
      </w:r>
    </w:p>
    <w:p w14:paraId="4C8AB3F4" w14:textId="77777777" w:rsidR="00D45808" w:rsidRPr="00827267" w:rsidRDefault="00D45808" w:rsidP="00D458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C8">
        <w:rPr>
          <w:rFonts w:ascii="Times New Roman" w:hAnsi="Times New Roman" w:cs="Times New Roman"/>
          <w:sz w:val="26"/>
          <w:szCs w:val="26"/>
        </w:rPr>
        <w:t>Фактическая взысканная сумма по судебным актам составила</w:t>
      </w:r>
      <w:r w:rsidR="00A934B1" w:rsidRPr="004E77C8">
        <w:rPr>
          <w:rFonts w:ascii="Times New Roman" w:hAnsi="Times New Roman" w:cs="Times New Roman"/>
          <w:sz w:val="26"/>
          <w:szCs w:val="26"/>
        </w:rPr>
        <w:t xml:space="preserve"> в 2016 г</w:t>
      </w:r>
      <w:r w:rsidR="004E77C8" w:rsidRPr="004E77C8">
        <w:rPr>
          <w:rFonts w:ascii="Times New Roman" w:hAnsi="Times New Roman" w:cs="Times New Roman"/>
          <w:sz w:val="26"/>
          <w:szCs w:val="26"/>
        </w:rPr>
        <w:t>оду</w:t>
      </w:r>
      <w:r w:rsidRPr="004E77C8">
        <w:rPr>
          <w:rFonts w:ascii="Times New Roman" w:hAnsi="Times New Roman" w:cs="Times New Roman"/>
          <w:sz w:val="26"/>
          <w:szCs w:val="26"/>
        </w:rPr>
        <w:t xml:space="preserve"> </w:t>
      </w:r>
      <w:r w:rsidR="00680698" w:rsidRPr="004E77C8">
        <w:rPr>
          <w:rFonts w:ascii="Times New Roman" w:hAnsi="Times New Roman" w:cs="Times New Roman"/>
          <w:sz w:val="26"/>
          <w:szCs w:val="26"/>
        </w:rPr>
        <w:t>7</w:t>
      </w:r>
      <w:r w:rsidR="00A934B1" w:rsidRPr="004E77C8">
        <w:rPr>
          <w:rFonts w:ascii="Times New Roman" w:hAnsi="Times New Roman" w:cs="Times New Roman"/>
          <w:sz w:val="26"/>
          <w:szCs w:val="26"/>
        </w:rPr>
        <w:t>2</w:t>
      </w:r>
      <w:r w:rsidR="00680698" w:rsidRPr="004E77C8">
        <w:rPr>
          <w:rFonts w:ascii="Times New Roman" w:hAnsi="Times New Roman" w:cs="Times New Roman"/>
          <w:sz w:val="26"/>
          <w:szCs w:val="26"/>
        </w:rPr>
        <w:t>,</w:t>
      </w:r>
      <w:r w:rsidR="00A934B1" w:rsidRPr="004E77C8">
        <w:rPr>
          <w:rFonts w:ascii="Times New Roman" w:hAnsi="Times New Roman" w:cs="Times New Roman"/>
          <w:sz w:val="26"/>
          <w:szCs w:val="26"/>
        </w:rPr>
        <w:t>5</w:t>
      </w:r>
      <w:r w:rsidR="00680698" w:rsidRPr="004E77C8">
        <w:rPr>
          <w:rFonts w:ascii="Times New Roman" w:hAnsi="Times New Roman" w:cs="Times New Roman"/>
          <w:sz w:val="26"/>
          <w:szCs w:val="26"/>
        </w:rPr>
        <w:t xml:space="preserve"> %</w:t>
      </w:r>
      <w:r w:rsidRPr="004E77C8">
        <w:rPr>
          <w:rFonts w:ascii="Times New Roman" w:hAnsi="Times New Roman" w:cs="Times New Roman"/>
          <w:sz w:val="26"/>
          <w:szCs w:val="26"/>
        </w:rPr>
        <w:t xml:space="preserve"> от </w:t>
      </w:r>
      <w:r w:rsidR="00A934B1" w:rsidRPr="004E77C8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4E77C8" w:rsidRPr="004E77C8">
        <w:rPr>
          <w:rFonts w:ascii="Times New Roman" w:hAnsi="Times New Roman" w:cs="Times New Roman"/>
          <w:sz w:val="26"/>
          <w:szCs w:val="26"/>
        </w:rPr>
        <w:t>фактически взысканной суммы и 4</w:t>
      </w:r>
      <w:r w:rsidRPr="004E77C8">
        <w:rPr>
          <w:rFonts w:ascii="Times New Roman" w:hAnsi="Times New Roman" w:cs="Times New Roman"/>
          <w:sz w:val="26"/>
          <w:szCs w:val="26"/>
        </w:rPr>
        <w:t xml:space="preserve"> % </w:t>
      </w:r>
      <w:r w:rsidR="006E1BEE" w:rsidRPr="004E77C8">
        <w:rPr>
          <w:rFonts w:ascii="Times New Roman" w:hAnsi="Times New Roman" w:cs="Times New Roman"/>
          <w:sz w:val="26"/>
          <w:szCs w:val="26"/>
        </w:rPr>
        <w:t>от общей суммы, подлежащей взысканию по исполнительным производствам, возбужденны</w:t>
      </w:r>
      <w:r w:rsidR="00E56C41" w:rsidRPr="004E77C8">
        <w:rPr>
          <w:rFonts w:ascii="Times New Roman" w:hAnsi="Times New Roman" w:cs="Times New Roman"/>
          <w:sz w:val="26"/>
          <w:szCs w:val="26"/>
        </w:rPr>
        <w:t>м</w:t>
      </w:r>
      <w:r w:rsidR="006E1BEE" w:rsidRPr="004E77C8">
        <w:rPr>
          <w:rFonts w:ascii="Times New Roman" w:hAnsi="Times New Roman" w:cs="Times New Roman"/>
          <w:sz w:val="26"/>
          <w:szCs w:val="26"/>
        </w:rPr>
        <w:t xml:space="preserve"> на основании судебных актов</w:t>
      </w:r>
      <w:r w:rsidRPr="004E77C8">
        <w:rPr>
          <w:rFonts w:ascii="Times New Roman" w:hAnsi="Times New Roman" w:cs="Times New Roman"/>
          <w:sz w:val="26"/>
          <w:szCs w:val="26"/>
        </w:rPr>
        <w:t>.</w:t>
      </w:r>
      <w:r w:rsidR="004E77C8" w:rsidRPr="004E77C8">
        <w:rPr>
          <w:rFonts w:ascii="Times New Roman" w:hAnsi="Times New Roman" w:cs="Times New Roman"/>
          <w:sz w:val="26"/>
          <w:szCs w:val="26"/>
        </w:rPr>
        <w:t xml:space="preserve"> В 2015 году данный показатель составлял 74,6 % и 4 %</w:t>
      </w:r>
      <w:r w:rsidR="004E77C8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14:paraId="00266472" w14:textId="77777777" w:rsidR="00680698" w:rsidRPr="00827267" w:rsidRDefault="004E77C8" w:rsidP="00D458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 краткосрочной ретроспективе а</w:t>
      </w:r>
      <w:r w:rsidR="00D87AE4" w:rsidRPr="00827267">
        <w:rPr>
          <w:rFonts w:ascii="Times New Roman" w:hAnsi="Times New Roman" w:cs="Times New Roman"/>
          <w:sz w:val="26"/>
          <w:szCs w:val="26"/>
        </w:rPr>
        <w:t xml:space="preserve">нализ статистических показателей деятельности Федеральной службы судебных приставов позволяет сделать вывод об </w:t>
      </w:r>
      <w:r>
        <w:rPr>
          <w:rFonts w:ascii="Times New Roman" w:hAnsi="Times New Roman" w:cs="Times New Roman"/>
          <w:sz w:val="26"/>
          <w:szCs w:val="26"/>
        </w:rPr>
        <w:t xml:space="preserve">относительной стабильности </w:t>
      </w:r>
      <w:r w:rsidR="00093610">
        <w:rPr>
          <w:rFonts w:ascii="Times New Roman" w:hAnsi="Times New Roman" w:cs="Times New Roman"/>
          <w:sz w:val="26"/>
          <w:szCs w:val="26"/>
        </w:rPr>
        <w:t xml:space="preserve">низких </w:t>
      </w:r>
      <w:r>
        <w:rPr>
          <w:rFonts w:ascii="Times New Roman" w:hAnsi="Times New Roman" w:cs="Times New Roman"/>
          <w:sz w:val="26"/>
          <w:szCs w:val="26"/>
        </w:rPr>
        <w:t xml:space="preserve">показателей ее деятельности </w:t>
      </w:r>
      <w:r w:rsidR="009152F1" w:rsidRPr="00827267">
        <w:rPr>
          <w:rFonts w:ascii="Times New Roman" w:hAnsi="Times New Roman" w:cs="Times New Roman"/>
          <w:sz w:val="26"/>
          <w:szCs w:val="26"/>
        </w:rPr>
        <w:t>в части взыскания средств по исполнительным производствам, в том чис</w:t>
      </w:r>
      <w:r>
        <w:rPr>
          <w:rFonts w:ascii="Times New Roman" w:hAnsi="Times New Roman" w:cs="Times New Roman"/>
          <w:sz w:val="26"/>
          <w:szCs w:val="26"/>
        </w:rPr>
        <w:t>ле по исполнению судебных актов, несмотря на устойчивый рост числа исполнительных производств.</w:t>
      </w:r>
    </w:p>
    <w:p w14:paraId="5BE823DB" w14:textId="77777777" w:rsidR="00D45808" w:rsidRPr="00827267" w:rsidRDefault="00D45808" w:rsidP="00D4580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B47C79" w14:textId="77777777" w:rsidR="005061C5" w:rsidRPr="00827267" w:rsidRDefault="005061C5" w:rsidP="005061C5">
      <w:pPr>
        <w:pStyle w:val="p1"/>
        <w:shd w:val="clear" w:color="auto" w:fill="FFFFFF"/>
        <w:jc w:val="both"/>
        <w:rPr>
          <w:sz w:val="26"/>
          <w:szCs w:val="26"/>
        </w:rPr>
      </w:pPr>
      <w:r w:rsidRPr="00827267">
        <w:rPr>
          <w:sz w:val="26"/>
          <w:szCs w:val="26"/>
        </w:rPr>
        <w:t xml:space="preserve">Аналитический материал подготовлен отделом анализа судебной практики и проблем </w:t>
      </w:r>
      <w:proofErr w:type="spellStart"/>
      <w:r w:rsidRPr="00827267">
        <w:rPr>
          <w:sz w:val="26"/>
          <w:szCs w:val="26"/>
        </w:rPr>
        <w:t>правоприменения</w:t>
      </w:r>
      <w:proofErr w:type="spellEnd"/>
      <w:r w:rsidRPr="00827267">
        <w:rPr>
          <w:sz w:val="26"/>
          <w:szCs w:val="26"/>
        </w:rPr>
        <w:t xml:space="preserve"> Арбитражного третейского суда города Москвы.</w:t>
      </w:r>
    </w:p>
    <w:p w14:paraId="6E18161B" w14:textId="77777777" w:rsidR="00D45808" w:rsidRPr="00827267" w:rsidRDefault="00D45808" w:rsidP="003B71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45808" w:rsidRPr="0082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E80A" w14:textId="77777777" w:rsidR="000A7BAF" w:rsidRDefault="000A7BAF" w:rsidP="003425DA">
      <w:pPr>
        <w:spacing w:after="0" w:line="240" w:lineRule="auto"/>
      </w:pPr>
      <w:r>
        <w:separator/>
      </w:r>
    </w:p>
  </w:endnote>
  <w:endnote w:type="continuationSeparator" w:id="0">
    <w:p w14:paraId="246D0F18" w14:textId="77777777" w:rsidR="000A7BAF" w:rsidRDefault="000A7BAF" w:rsidP="0034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DD183" w14:textId="77777777" w:rsidR="000A7BAF" w:rsidRDefault="000A7BAF" w:rsidP="003425DA">
      <w:pPr>
        <w:spacing w:after="0" w:line="240" w:lineRule="auto"/>
      </w:pPr>
      <w:r>
        <w:separator/>
      </w:r>
    </w:p>
  </w:footnote>
  <w:footnote w:type="continuationSeparator" w:id="0">
    <w:p w14:paraId="7CDE9E6C" w14:textId="77777777" w:rsidR="000A7BAF" w:rsidRDefault="000A7BAF" w:rsidP="003425DA">
      <w:pPr>
        <w:spacing w:after="0" w:line="240" w:lineRule="auto"/>
      </w:pPr>
      <w:r>
        <w:continuationSeparator/>
      </w:r>
    </w:p>
  </w:footnote>
  <w:footnote w:id="1">
    <w:p w14:paraId="3F62B1A1" w14:textId="77777777" w:rsidR="006C26A9" w:rsidRPr="003B7102" w:rsidRDefault="006C26A9" w:rsidP="006C2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02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3B7102">
        <w:rPr>
          <w:rFonts w:ascii="Times New Roman" w:hAnsi="Times New Roman" w:cs="Times New Roman"/>
          <w:sz w:val="20"/>
          <w:szCs w:val="20"/>
        </w:rPr>
        <w:t xml:space="preserve"> </w:t>
      </w:r>
      <w:r w:rsidRPr="006C26A9">
        <w:rPr>
          <w:rFonts w:ascii="Times New Roman" w:hAnsi="Times New Roman" w:cs="Times New Roman"/>
          <w:sz w:val="20"/>
          <w:szCs w:val="20"/>
        </w:rPr>
        <w:t>Федеральный закон от 14.12.2015 № 359-ФЗ «О федеральном бюджете на 2016 год</w:t>
      </w:r>
      <w:r w:rsidRPr="003B7102">
        <w:rPr>
          <w:rFonts w:ascii="Times New Roman" w:hAnsi="Times New Roman" w:cs="Times New Roman"/>
          <w:sz w:val="20"/>
          <w:szCs w:val="20"/>
        </w:rPr>
        <w:t>».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51B2E"/>
    <w:multiLevelType w:val="hybridMultilevel"/>
    <w:tmpl w:val="75085294"/>
    <w:lvl w:ilvl="0" w:tplc="7278EB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1B"/>
    <w:rsid w:val="00053B7F"/>
    <w:rsid w:val="00071613"/>
    <w:rsid w:val="00090BE6"/>
    <w:rsid w:val="00093610"/>
    <w:rsid w:val="000966D6"/>
    <w:rsid w:val="000A2C3B"/>
    <w:rsid w:val="000A7BAF"/>
    <w:rsid w:val="000D126F"/>
    <w:rsid w:val="00122B23"/>
    <w:rsid w:val="001301BC"/>
    <w:rsid w:val="00132784"/>
    <w:rsid w:val="00141955"/>
    <w:rsid w:val="00154CDA"/>
    <w:rsid w:val="0018502B"/>
    <w:rsid w:val="001B0EB8"/>
    <w:rsid w:val="001D3066"/>
    <w:rsid w:val="001D7F72"/>
    <w:rsid w:val="001F7EC7"/>
    <w:rsid w:val="002440B4"/>
    <w:rsid w:val="002802EE"/>
    <w:rsid w:val="002D34F6"/>
    <w:rsid w:val="002E14A2"/>
    <w:rsid w:val="002E634E"/>
    <w:rsid w:val="002F4008"/>
    <w:rsid w:val="00302A0B"/>
    <w:rsid w:val="0030569A"/>
    <w:rsid w:val="003359E6"/>
    <w:rsid w:val="003423D3"/>
    <w:rsid w:val="003425DA"/>
    <w:rsid w:val="0034305D"/>
    <w:rsid w:val="00351DDE"/>
    <w:rsid w:val="00353168"/>
    <w:rsid w:val="00370D14"/>
    <w:rsid w:val="00377D78"/>
    <w:rsid w:val="00391284"/>
    <w:rsid w:val="00397971"/>
    <w:rsid w:val="003B5AB5"/>
    <w:rsid w:val="003B7102"/>
    <w:rsid w:val="00403814"/>
    <w:rsid w:val="00411608"/>
    <w:rsid w:val="004704EA"/>
    <w:rsid w:val="0049594B"/>
    <w:rsid w:val="004A24C1"/>
    <w:rsid w:val="004A2C42"/>
    <w:rsid w:val="004B763B"/>
    <w:rsid w:val="004E5D9F"/>
    <w:rsid w:val="004E77C8"/>
    <w:rsid w:val="004F1232"/>
    <w:rsid w:val="005061C5"/>
    <w:rsid w:val="005304A4"/>
    <w:rsid w:val="00554955"/>
    <w:rsid w:val="00584A39"/>
    <w:rsid w:val="005931D4"/>
    <w:rsid w:val="005B23F4"/>
    <w:rsid w:val="005B2829"/>
    <w:rsid w:val="005C565E"/>
    <w:rsid w:val="005C5BFD"/>
    <w:rsid w:val="005F3842"/>
    <w:rsid w:val="00676C19"/>
    <w:rsid w:val="00680698"/>
    <w:rsid w:val="00684BAF"/>
    <w:rsid w:val="006B253A"/>
    <w:rsid w:val="006C26A9"/>
    <w:rsid w:val="006E1BEE"/>
    <w:rsid w:val="006E6ABB"/>
    <w:rsid w:val="006E762B"/>
    <w:rsid w:val="00703B29"/>
    <w:rsid w:val="00736BC7"/>
    <w:rsid w:val="007902D6"/>
    <w:rsid w:val="00796D99"/>
    <w:rsid w:val="007C34FD"/>
    <w:rsid w:val="007C438B"/>
    <w:rsid w:val="008174CF"/>
    <w:rsid w:val="00827267"/>
    <w:rsid w:val="00827E71"/>
    <w:rsid w:val="00833C09"/>
    <w:rsid w:val="00834750"/>
    <w:rsid w:val="0084155A"/>
    <w:rsid w:val="00842CD1"/>
    <w:rsid w:val="00866CED"/>
    <w:rsid w:val="008C16A5"/>
    <w:rsid w:val="008C18A2"/>
    <w:rsid w:val="009152F1"/>
    <w:rsid w:val="00931CB7"/>
    <w:rsid w:val="00932EB1"/>
    <w:rsid w:val="00961519"/>
    <w:rsid w:val="00967305"/>
    <w:rsid w:val="009B0E0B"/>
    <w:rsid w:val="009B53E8"/>
    <w:rsid w:val="009C7458"/>
    <w:rsid w:val="00A4189E"/>
    <w:rsid w:val="00A4260F"/>
    <w:rsid w:val="00A70B37"/>
    <w:rsid w:val="00A934B1"/>
    <w:rsid w:val="00AF7CB1"/>
    <w:rsid w:val="00B279B5"/>
    <w:rsid w:val="00B718A4"/>
    <w:rsid w:val="00B778A9"/>
    <w:rsid w:val="00B83175"/>
    <w:rsid w:val="00BA39CA"/>
    <w:rsid w:val="00BB5438"/>
    <w:rsid w:val="00C14D19"/>
    <w:rsid w:val="00C16BDA"/>
    <w:rsid w:val="00C35546"/>
    <w:rsid w:val="00C414B0"/>
    <w:rsid w:val="00C45E39"/>
    <w:rsid w:val="00C5448B"/>
    <w:rsid w:val="00C801B9"/>
    <w:rsid w:val="00C95DAE"/>
    <w:rsid w:val="00CB2331"/>
    <w:rsid w:val="00CC2269"/>
    <w:rsid w:val="00CF0CA4"/>
    <w:rsid w:val="00D05005"/>
    <w:rsid w:val="00D266C8"/>
    <w:rsid w:val="00D45808"/>
    <w:rsid w:val="00D636AA"/>
    <w:rsid w:val="00D76687"/>
    <w:rsid w:val="00D87AE4"/>
    <w:rsid w:val="00DA3AF5"/>
    <w:rsid w:val="00DD079E"/>
    <w:rsid w:val="00DE0D28"/>
    <w:rsid w:val="00DF6160"/>
    <w:rsid w:val="00E56C41"/>
    <w:rsid w:val="00E73D45"/>
    <w:rsid w:val="00EB3BC3"/>
    <w:rsid w:val="00EC41F5"/>
    <w:rsid w:val="00EC7D66"/>
    <w:rsid w:val="00EE01F5"/>
    <w:rsid w:val="00EF5C7C"/>
    <w:rsid w:val="00F1017E"/>
    <w:rsid w:val="00F2509E"/>
    <w:rsid w:val="00F36B50"/>
    <w:rsid w:val="00F5289B"/>
    <w:rsid w:val="00F552EC"/>
    <w:rsid w:val="00F6024C"/>
    <w:rsid w:val="00F642B5"/>
    <w:rsid w:val="00F96EF4"/>
    <w:rsid w:val="00FA2CC6"/>
    <w:rsid w:val="00FB113F"/>
    <w:rsid w:val="00FB5415"/>
    <w:rsid w:val="00FC091A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E3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E71"/>
    <w:rPr>
      <w:color w:val="0000FF" w:themeColor="hyperlink"/>
      <w:u w:val="single"/>
    </w:rPr>
  </w:style>
  <w:style w:type="paragraph" w:customStyle="1" w:styleId="ConsPlusNormal">
    <w:name w:val="ConsPlusNormal"/>
    <w:rsid w:val="00DD0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3425D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25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425DA"/>
    <w:rPr>
      <w:vertAlign w:val="superscript"/>
    </w:rPr>
  </w:style>
  <w:style w:type="paragraph" w:customStyle="1" w:styleId="p1">
    <w:name w:val="p1"/>
    <w:basedOn w:val="a"/>
    <w:rsid w:val="0050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fssprus.ru/statistic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4465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Microsoft Office</cp:lastModifiedBy>
  <cp:revision>5</cp:revision>
  <dcterms:created xsi:type="dcterms:W3CDTF">2017-03-07T14:56:00Z</dcterms:created>
  <dcterms:modified xsi:type="dcterms:W3CDTF">2017-03-09T15:46:00Z</dcterms:modified>
</cp:coreProperties>
</file>