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13" w:rsidRDefault="00E02413" w:rsidP="00E02413">
      <w:pPr>
        <w:ind w:firstLine="851"/>
        <w:jc w:val="both"/>
      </w:pPr>
      <w:proofErr w:type="gramStart"/>
      <w:r>
        <w:t>Третейский суд считает необходимым пояснить, что  по смыслу «Основ законодательства Российской Федерации о нотариате» (глава XIII), статьи 75 АПК РФ, статьи 71 ГПК РФ и Указа Президиума Верховного Совета СССР от 04.08.1983 № 9779-Х (в ред. Федерального закона от 08.12.2003 № 169-ФЗ), верность копий документов свидетельствуется (удостоверяется) либо уполномоченным со стороны автора документа лицом (подписью руководителя организации либо представителя по доверенности с</w:t>
      </w:r>
      <w:proofErr w:type="gramEnd"/>
      <w:r>
        <w:t xml:space="preserve"> расшифровкой фамилии и инициалов, скрепляется печатью, на копии указывается дата ее выдачи и делается отметка о месте нахождения подлинного документа) либо в нотариальном порядке.</w:t>
      </w:r>
    </w:p>
    <w:p w:rsidR="00893E9C" w:rsidRDefault="00E02413"/>
    <w:sectPr w:rsidR="00893E9C" w:rsidSect="00AE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13"/>
    <w:rsid w:val="001A2A93"/>
    <w:rsid w:val="00660E8E"/>
    <w:rsid w:val="008B7C93"/>
    <w:rsid w:val="00A04D46"/>
    <w:rsid w:val="00AE0544"/>
    <w:rsid w:val="00BF5107"/>
    <w:rsid w:val="00DD62C8"/>
    <w:rsid w:val="00E02413"/>
    <w:rsid w:val="00ED5B3D"/>
    <w:rsid w:val="00FA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13"/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2014-08-21T08:41:00Z</dcterms:created>
  <dcterms:modified xsi:type="dcterms:W3CDTF">2014-08-21T08:41:00Z</dcterms:modified>
</cp:coreProperties>
</file>