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F5E3" w14:textId="77777777" w:rsidR="00ED3882" w:rsidRDefault="00ED3882" w:rsidP="00BC57A6">
      <w:pPr>
        <w:rPr>
          <w:sz w:val="12"/>
          <w:szCs w:val="12"/>
        </w:rPr>
      </w:pPr>
    </w:p>
    <w:p w14:paraId="7231E119" w14:textId="77777777" w:rsidR="00ED3882" w:rsidRDefault="00ED3882" w:rsidP="00BC57A6">
      <w:pPr>
        <w:rPr>
          <w:sz w:val="2"/>
          <w:szCs w:val="2"/>
        </w:rPr>
        <w:sectPr w:rsidR="00ED3882">
          <w:headerReference w:type="default" r:id="rId7"/>
          <w:headerReference w:type="first" r:id="rId8"/>
          <w:pgSz w:w="11900" w:h="16840"/>
          <w:pgMar w:top="980" w:right="0" w:bottom="1383" w:left="0" w:header="0" w:footer="3" w:gutter="0"/>
          <w:cols w:space="720"/>
          <w:noEndnote/>
          <w:titlePg/>
          <w:docGrid w:linePitch="360"/>
        </w:sectPr>
      </w:pPr>
    </w:p>
    <w:p w14:paraId="01170AC7" w14:textId="77777777" w:rsidR="00BC57A6" w:rsidRPr="00306A5B" w:rsidRDefault="00BC57A6" w:rsidP="00BC57A6">
      <w:pPr>
        <w:pStyle w:val="20"/>
        <w:shd w:val="clear" w:color="auto" w:fill="auto"/>
        <w:spacing w:after="0" w:line="240" w:lineRule="auto"/>
        <w:ind w:firstLine="760"/>
        <w:jc w:val="center"/>
      </w:pPr>
      <w:r w:rsidRPr="00306A5B">
        <w:t>ЗАЯВЛЕНИЕ</w:t>
      </w:r>
    </w:p>
    <w:p w14:paraId="6C052764" w14:textId="284A43F1" w:rsidR="00BC57A6" w:rsidRPr="00A614C7" w:rsidRDefault="00BC57A6" w:rsidP="00BC57A6">
      <w:pPr>
        <w:pStyle w:val="20"/>
        <w:shd w:val="clear" w:color="auto" w:fill="auto"/>
        <w:spacing w:after="0" w:line="240" w:lineRule="auto"/>
        <w:ind w:firstLine="760"/>
        <w:jc w:val="center"/>
      </w:pPr>
      <w:r w:rsidRPr="00306A5B">
        <w:t>о получении исполнительного листа на исполнение решения третейского суда</w:t>
      </w:r>
      <w:r>
        <w:t xml:space="preserve"> по </w:t>
      </w:r>
      <w:r>
        <w:t>А</w:t>
      </w:r>
      <w:r>
        <w:t>ПК</w:t>
      </w:r>
    </w:p>
    <w:p w14:paraId="3C1808D1" w14:textId="77777777" w:rsidR="00BC57A6" w:rsidRDefault="00BC57A6" w:rsidP="00BC57A6">
      <w:pPr>
        <w:pStyle w:val="20"/>
        <w:shd w:val="clear" w:color="auto" w:fill="auto"/>
        <w:spacing w:after="0" w:line="240" w:lineRule="auto"/>
        <w:ind w:firstLine="0"/>
        <w:rPr>
          <w:highlight w:val="yellow"/>
        </w:rPr>
      </w:pPr>
    </w:p>
    <w:p w14:paraId="7E9581E7" w14:textId="588C30A8" w:rsidR="00ED3882" w:rsidRDefault="00624E68" w:rsidP="00BC57A6">
      <w:pPr>
        <w:pStyle w:val="20"/>
        <w:shd w:val="clear" w:color="auto" w:fill="auto"/>
        <w:spacing w:after="0" w:line="240" w:lineRule="auto"/>
        <w:ind w:firstLine="0"/>
      </w:pPr>
      <w:r w:rsidRPr="00917F16">
        <w:rPr>
          <w:highlight w:val="yellow"/>
        </w:rPr>
        <w:t xml:space="preserve">12 </w:t>
      </w:r>
      <w:r w:rsidR="00BC57A6">
        <w:rPr>
          <w:highlight w:val="yellow"/>
        </w:rPr>
        <w:t>….</w:t>
      </w:r>
      <w:r w:rsidRPr="00917F16">
        <w:rPr>
          <w:highlight w:val="yellow"/>
        </w:rPr>
        <w:t xml:space="preserve"> 20</w:t>
      </w:r>
      <w:r w:rsidR="00BC57A6">
        <w:rPr>
          <w:highlight w:val="yellow"/>
        </w:rPr>
        <w:t xml:space="preserve">  </w:t>
      </w:r>
      <w:r w:rsidRPr="00917F16">
        <w:rPr>
          <w:highlight w:val="yellow"/>
        </w:rPr>
        <w:t>г.</w:t>
      </w:r>
      <w:r>
        <w:t xml:space="preserve"> по делу </w:t>
      </w:r>
      <w:r w:rsidRPr="00917F16">
        <w:rPr>
          <w:highlight w:val="yellow"/>
        </w:rPr>
        <w:t>АВ-8734/</w:t>
      </w:r>
      <w:r>
        <w:t xml:space="preserve">, «Третейский суд, образованный сторонами для разрешения конкретного спора, в составе единоличного Третейского судьи К Алексея Владимировича </w:t>
      </w:r>
      <w:r>
        <w:rPr>
          <w:rStyle w:val="21"/>
        </w:rPr>
        <w:t xml:space="preserve">{ИНН </w:t>
      </w:r>
      <w:r w:rsidR="00BC57A6">
        <w:rPr>
          <w:rStyle w:val="21"/>
        </w:rPr>
        <w:t>…</w:t>
      </w:r>
      <w:r>
        <w:t xml:space="preserve">) по иску </w:t>
      </w:r>
      <w:r w:rsidRPr="00917F16">
        <w:rPr>
          <w:highlight w:val="yellow"/>
        </w:rPr>
        <w:t xml:space="preserve">ИП </w:t>
      </w:r>
      <w:proofErr w:type="spellStart"/>
      <w:r w:rsidRPr="00917F16">
        <w:rPr>
          <w:highlight w:val="yellow"/>
        </w:rPr>
        <w:t xml:space="preserve">Артык М.И. </w:t>
      </w:r>
      <w:proofErr w:type="spellEnd"/>
      <w:r w:rsidRPr="00917F16">
        <w:rPr>
          <w:highlight w:val="yellow"/>
        </w:rPr>
        <w:t>к Ответчику ООО «</w:t>
      </w:r>
      <w:r w:rsidR="00BC57A6">
        <w:rPr>
          <w:highlight w:val="yellow"/>
        </w:rPr>
        <w:t>…</w:t>
      </w:r>
      <w:r w:rsidRPr="00917F16">
        <w:rPr>
          <w:highlight w:val="yellow"/>
        </w:rPr>
        <w:t>»</w:t>
      </w:r>
      <w:r>
        <w:t xml:space="preserve"> принял Арбитражное решение:</w:t>
      </w:r>
    </w:p>
    <w:p w14:paraId="48A564A4" w14:textId="303841C1" w:rsidR="00ED3882" w:rsidRDefault="00624E68" w:rsidP="00BC57A6">
      <w:pPr>
        <w:pStyle w:val="20"/>
        <w:shd w:val="clear" w:color="auto" w:fill="auto"/>
        <w:spacing w:after="0" w:line="240" w:lineRule="auto"/>
        <w:ind w:firstLine="0"/>
      </w:pPr>
      <w:r>
        <w:rPr>
          <w:rStyle w:val="21"/>
        </w:rPr>
        <w:t>Взыскать с</w:t>
      </w:r>
      <w:r>
        <w:t xml:space="preserve"> </w:t>
      </w:r>
      <w:r w:rsidRPr="00917F16">
        <w:rPr>
          <w:highlight w:val="yellow"/>
        </w:rPr>
        <w:t>ООО «</w:t>
      </w:r>
      <w:r w:rsidR="00BC57A6">
        <w:rPr>
          <w:highlight w:val="yellow"/>
        </w:rPr>
        <w:t>….</w:t>
      </w:r>
      <w:r w:rsidRPr="00917F16">
        <w:rPr>
          <w:highlight w:val="yellow"/>
        </w:rPr>
        <w:t>»</w:t>
      </w:r>
      <w:r>
        <w:t xml:space="preserve"> </w:t>
      </w:r>
      <w:r>
        <w:rPr>
          <w:rStyle w:val="21"/>
        </w:rPr>
        <w:t xml:space="preserve">в пользу </w:t>
      </w:r>
      <w:r w:rsidRPr="00917F16">
        <w:rPr>
          <w:rStyle w:val="21"/>
          <w:highlight w:val="yellow"/>
        </w:rPr>
        <w:t xml:space="preserve">ИП </w:t>
      </w:r>
      <w:proofErr w:type="spellStart"/>
      <w:r w:rsidR="00BC57A6">
        <w:rPr>
          <w:rStyle w:val="21"/>
          <w:highlight w:val="yellow"/>
        </w:rPr>
        <w:t>…..</w:t>
      </w:r>
      <w:r w:rsidRPr="00917F16">
        <w:rPr>
          <w:rStyle w:val="21"/>
          <w:highlight w:val="yellow"/>
        </w:rPr>
        <w:t xml:space="preserve"> М.И</w:t>
      </w:r>
      <w:r>
        <w:rPr>
          <w:rStyle w:val="21"/>
        </w:rPr>
        <w:t>:</w:t>
      </w:r>
    </w:p>
    <w:p w14:paraId="0C12CCCF" w14:textId="6904B781" w:rsidR="00ED3882" w:rsidRPr="00917F16" w:rsidRDefault="00624E68" w:rsidP="00BC57A6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40" w:lineRule="auto"/>
        <w:ind w:firstLine="0"/>
        <w:rPr>
          <w:highlight w:val="yellow"/>
        </w:rPr>
      </w:pPr>
      <w:r>
        <w:t>з</w:t>
      </w:r>
      <w:proofErr w:type="spellEnd"/>
      <w:r>
        <w:t xml:space="preserve">адолженность в размере </w:t>
      </w:r>
      <w:r w:rsidRPr="00917F16">
        <w:rPr>
          <w:highlight w:val="yellow"/>
        </w:rPr>
        <w:t xml:space="preserve">7 412 336 рублей, проценты за пользование коммерческим кредитом за период с 15.12.2019г. по 08.07.2020г., в размере 1 005 714 рублей 32 копейки, пени за период с 15.12.2019г. по 08.07.2020г. в размере 1 528 441 рубль 22 копейки, расходы по </w:t>
      </w:r>
      <w:r w:rsidR="00BC57A6">
        <w:rPr>
          <w:highlight w:val="yellow"/>
        </w:rPr>
        <w:t>о</w:t>
      </w:r>
      <w:r w:rsidRPr="00917F16">
        <w:rPr>
          <w:highlight w:val="yellow"/>
        </w:rPr>
        <w:t>плате арбитражного сбора в размере 72 733 рубля;</w:t>
      </w:r>
    </w:p>
    <w:p w14:paraId="4847E3E3" w14:textId="77777777" w:rsidR="00ED3882" w:rsidRPr="00917F16" w:rsidRDefault="00624E68" w:rsidP="00BC57A6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40" w:lineRule="auto"/>
        <w:ind w:firstLine="0"/>
        <w:rPr>
          <w:highlight w:val="yellow"/>
        </w:rPr>
      </w:pPr>
      <w:r w:rsidRPr="00917F16">
        <w:rPr>
          <w:highlight w:val="yellow"/>
        </w:rPr>
        <w:t xml:space="preserve">проценты за пользование коммерческим кредитом подлежат начислению и взысканию начиная с 09.07.2020г. по день фактического исполнения денежного обязательства в размере 7 412 336 рублей исходя из ставки </w:t>
      </w:r>
      <w:r w:rsidRPr="00917F16">
        <w:rPr>
          <w:rStyle w:val="21"/>
          <w:highlight w:val="yellow"/>
        </w:rPr>
        <w:t>2%</w:t>
      </w:r>
      <w:r w:rsidRPr="00917F16">
        <w:rPr>
          <w:highlight w:val="yellow"/>
        </w:rPr>
        <w:t xml:space="preserve"> от суммы долга за каждый месяц;</w:t>
      </w:r>
    </w:p>
    <w:p w14:paraId="08FE4845" w14:textId="77777777" w:rsidR="00ED3882" w:rsidRPr="00917F16" w:rsidRDefault="00624E68" w:rsidP="00BC57A6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40" w:lineRule="auto"/>
        <w:ind w:firstLine="0"/>
        <w:rPr>
          <w:highlight w:val="yellow"/>
        </w:rPr>
      </w:pPr>
      <w:r w:rsidRPr="00917F16">
        <w:rPr>
          <w:highlight w:val="yellow"/>
        </w:rPr>
        <w:t xml:space="preserve">пени подлежат начислению и взысканию начиная с 09.07.2020г. по день фактического исполнения денежного обязательства в размере 7 412 336 рублей исходя из ставки 0,1 </w:t>
      </w:r>
      <w:r w:rsidRPr="00917F16">
        <w:rPr>
          <w:rStyle w:val="21"/>
          <w:highlight w:val="yellow"/>
        </w:rPr>
        <w:t>%</w:t>
      </w:r>
      <w:r w:rsidRPr="00917F16">
        <w:rPr>
          <w:highlight w:val="yellow"/>
        </w:rPr>
        <w:t xml:space="preserve"> от суммы долга за каждый день просрочки;</w:t>
      </w:r>
    </w:p>
    <w:p w14:paraId="1E273983" w14:textId="38976C3D" w:rsidR="00ED3882" w:rsidRDefault="00624E68" w:rsidP="00BC57A6">
      <w:pPr>
        <w:pStyle w:val="20"/>
        <w:shd w:val="clear" w:color="auto" w:fill="auto"/>
        <w:spacing w:after="0" w:line="240" w:lineRule="auto"/>
        <w:ind w:firstLine="0"/>
      </w:pPr>
      <w:r>
        <w:t xml:space="preserve">Арбитражное решение получено </w:t>
      </w:r>
      <w:r w:rsidRPr="00917F16">
        <w:rPr>
          <w:highlight w:val="yellow"/>
        </w:rPr>
        <w:t>14.08.20 г. (нарочно)</w:t>
      </w:r>
      <w:r>
        <w:t>.</w:t>
      </w:r>
    </w:p>
    <w:p w14:paraId="61D62424" w14:textId="618ABADE" w:rsidR="00ED3882" w:rsidRDefault="00624E68" w:rsidP="00BC57A6">
      <w:pPr>
        <w:pStyle w:val="20"/>
        <w:shd w:val="clear" w:color="auto" w:fill="auto"/>
        <w:spacing w:after="0" w:line="240" w:lineRule="auto"/>
        <w:ind w:firstLine="0"/>
      </w:pPr>
      <w:r>
        <w:t xml:space="preserve">В связи с неисполнением Ответчиком решения суда, прошу Вас поручить от имени </w:t>
      </w:r>
      <w:r w:rsidRPr="00917F16">
        <w:rPr>
          <w:highlight w:val="yellow"/>
        </w:rPr>
        <w:t>ИП Ар</w:t>
      </w:r>
      <w:r w:rsidR="00BC57A6">
        <w:rPr>
          <w:highlight w:val="yellow"/>
        </w:rPr>
        <w:t>…</w:t>
      </w:r>
      <w:r w:rsidRPr="00917F16">
        <w:rPr>
          <w:highlight w:val="yellow"/>
        </w:rPr>
        <w:t xml:space="preserve"> М.И</w:t>
      </w:r>
      <w:r>
        <w:t>.:</w:t>
      </w:r>
      <w:proofErr w:type="spellStart"/>
    </w:p>
    <w:p w14:paraId="6F3552D7" w14:textId="77777777" w:rsidR="00ED3882" w:rsidRDefault="00624E68" w:rsidP="00BC57A6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after="0" w:line="240" w:lineRule="auto"/>
        <w:ind w:firstLine="0"/>
      </w:pPr>
      <w:proofErr w:type="spellEnd"/>
      <w:r>
        <w:t>Составить Заявление в государственный суд «О выдаче исполнительного листа на принудительное исполнение решения третейского суда».</w:t>
      </w:r>
    </w:p>
    <w:p w14:paraId="6BB7F32C" w14:textId="77777777" w:rsidR="00ED3882" w:rsidRDefault="00624E68" w:rsidP="00BC57A6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240" w:lineRule="auto"/>
        <w:ind w:firstLine="0"/>
      </w:pPr>
      <w:r>
        <w:t>Подать указанное Заявление в государственный суд.</w:t>
      </w:r>
    </w:p>
    <w:p w14:paraId="0AF8BC93" w14:textId="77777777" w:rsidR="00ED3882" w:rsidRDefault="00624E68" w:rsidP="00BC57A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firstLine="0"/>
      </w:pPr>
      <w:r>
        <w:t>Участвовать в судебном процессе в государственном суде по рассмотрения Заявления, давать соответствующие заявления и ходатайства.</w:t>
      </w:r>
    </w:p>
    <w:p w14:paraId="036701F0" w14:textId="77777777" w:rsidR="00ED3882" w:rsidRDefault="00624E68" w:rsidP="00BC57A6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firstLine="0"/>
      </w:pPr>
      <w:r>
        <w:t>Получить исполнительный лист на руки и передать нашему представителю.</w:t>
      </w:r>
    </w:p>
    <w:p w14:paraId="21C1FFF3" w14:textId="77777777" w:rsidR="00ED3882" w:rsidRDefault="00624E68" w:rsidP="00BC57A6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after="0" w:line="240" w:lineRule="auto"/>
        <w:ind w:firstLine="0"/>
      </w:pPr>
      <w:r>
        <w:t>Принимать меры процессуального воздействия на государственных судей, направлять жалобы и обращения в надзорные органы, с целью недопущения нарушений ими действующего законодательства, процессуальных сроков и профилактики этих нарушений.</w:t>
      </w:r>
    </w:p>
    <w:p w14:paraId="2A84C3C0" w14:textId="7F1FC28A" w:rsidR="00ED3882" w:rsidRDefault="00624E68" w:rsidP="00BC57A6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after="0" w:line="240" w:lineRule="auto"/>
        <w:ind w:firstLine="0"/>
      </w:pPr>
      <w:r>
        <w:t xml:space="preserve">Мы ознакомлены с Порядком выдачи исполнительных листов Арбитражным судом г. Москвы (АСГМ), утвержденным председателем АСГМ от 29.09.17 г., о запрете выдачи </w:t>
      </w:r>
      <w:proofErr w:type="spellStart"/>
      <w:r>
        <w:t>исполлистов</w:t>
      </w:r>
      <w:proofErr w:type="spellEnd"/>
      <w:r>
        <w:t xml:space="preserve"> на руки и об автоматическом направлении всех исполнительных листов по юридическому адресу Взыскателя, указанному в выписке из ЕГРЮЛ. Поэтому прошу уведомить нас по адресу эл. </w:t>
      </w:r>
      <w:hyperlink r:id="rId9" w:history="1">
        <w:r w:rsidR="00BC57A6" w:rsidRPr="006A6CF1">
          <w:rPr>
            <w:rStyle w:val="a3"/>
            <w:highlight w:val="yellow"/>
            <w:lang w:val="en-US" w:eastAsia="en-US" w:bidi="en-US"/>
          </w:rPr>
          <w:t>sia</w:t>
        </w:r>
        <w:r w:rsidR="00BC57A6" w:rsidRPr="006A6CF1">
          <w:rPr>
            <w:rStyle w:val="a3"/>
            <w:highlight w:val="yellow"/>
            <w:lang w:eastAsia="en-US" w:bidi="en-US"/>
          </w:rPr>
          <w:t>@</w:t>
        </w:r>
        <w:r w:rsidR="00BC57A6" w:rsidRPr="006A6CF1">
          <w:rPr>
            <w:rStyle w:val="a3"/>
            <w:highlight w:val="yellow"/>
            <w:lang w:val="en-US" w:eastAsia="en-US" w:bidi="en-US"/>
          </w:rPr>
          <w:t>aex</w:t>
        </w:r>
        <w:r w:rsidR="00BC57A6" w:rsidRPr="006A6CF1">
          <w:rPr>
            <w:rStyle w:val="a3"/>
            <w:highlight w:val="yellow"/>
            <w:lang w:eastAsia="en-US" w:bidi="en-US"/>
          </w:rPr>
          <w:t>.</w:t>
        </w:r>
        <w:proofErr w:type="spellStart"/>
        <w:r w:rsidR="00BC57A6" w:rsidRPr="006A6CF1">
          <w:rPr>
            <w:rStyle w:val="a3"/>
            <w:highlight w:val="yellow"/>
            <w:lang w:val="en-US" w:eastAsia="en-US" w:bidi="en-US"/>
          </w:rPr>
          <w:t>ru</w:t>
        </w:r>
        <w:proofErr w:type="spellEnd"/>
      </w:hyperlink>
      <w:r w:rsidRPr="00624E68">
        <w:rPr>
          <w:lang w:eastAsia="en-US" w:bidi="en-US"/>
        </w:rPr>
        <w:t xml:space="preserve"> </w:t>
      </w:r>
      <w:r>
        <w:t xml:space="preserve">о решении АСГМ по заявлению о выдаче </w:t>
      </w:r>
      <w:proofErr w:type="spellStart"/>
      <w:r>
        <w:t>исполлиста</w:t>
      </w:r>
      <w:proofErr w:type="spellEnd"/>
      <w:r>
        <w:t>, для самостоятельного отслеживания его поступления.</w:t>
      </w:r>
    </w:p>
    <w:p w14:paraId="4256789D" w14:textId="40FF485D" w:rsidR="00ED3882" w:rsidRPr="00BC57A6" w:rsidRDefault="00624E68" w:rsidP="00BC57A6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firstLine="0"/>
        <w:rPr>
          <w:lang w:val="en-US"/>
        </w:rPr>
      </w:pPr>
      <w:r>
        <w:t xml:space="preserve">Контактное лицо </w:t>
      </w:r>
      <w:r w:rsidRPr="00917F16">
        <w:rPr>
          <w:highlight w:val="yellow"/>
        </w:rPr>
        <w:t>А</w:t>
      </w:r>
      <w:r w:rsidR="00BC57A6">
        <w:rPr>
          <w:highlight w:val="yellow"/>
        </w:rPr>
        <w:t>….</w:t>
      </w:r>
      <w:r w:rsidRPr="00917F16">
        <w:rPr>
          <w:highlight w:val="yellow"/>
        </w:rPr>
        <w:t xml:space="preserve"> Максим тел. 8 916</w:t>
      </w:r>
      <w:r w:rsidR="00BC57A6">
        <w:rPr>
          <w:highlight w:val="yellow"/>
        </w:rPr>
        <w:t> </w:t>
      </w:r>
      <w:r w:rsidRPr="00917F16">
        <w:rPr>
          <w:highlight w:val="yellow"/>
        </w:rPr>
        <w:t>590</w:t>
      </w:r>
      <w:r w:rsidR="00BC57A6">
        <w:rPr>
          <w:highlight w:val="yellow"/>
        </w:rPr>
        <w:t>..</w:t>
      </w:r>
      <w:r w:rsidRPr="00917F16">
        <w:rPr>
          <w:highlight w:val="yellow"/>
        </w:rPr>
        <w:t xml:space="preserve"> </w:t>
      </w:r>
      <w:r w:rsidRPr="00917F16">
        <w:rPr>
          <w:highlight w:val="yellow"/>
          <w:lang w:val="en-US" w:eastAsia="en-US" w:bidi="en-US"/>
        </w:rPr>
        <w:t>e</w:t>
      </w:r>
      <w:r w:rsidRPr="00BC57A6">
        <w:rPr>
          <w:highlight w:val="yellow"/>
          <w:lang w:val="en-US" w:eastAsia="en-US" w:bidi="en-US"/>
        </w:rPr>
        <w:t>-</w:t>
      </w:r>
      <w:r w:rsidRPr="00917F16">
        <w:rPr>
          <w:highlight w:val="yellow"/>
          <w:lang w:val="en-US" w:eastAsia="en-US" w:bidi="en-US"/>
        </w:rPr>
        <w:t>mail</w:t>
      </w:r>
      <w:r w:rsidRPr="00BC57A6">
        <w:rPr>
          <w:highlight w:val="yellow"/>
          <w:lang w:val="en-US" w:eastAsia="en-US" w:bidi="en-US"/>
        </w:rPr>
        <w:t xml:space="preserve">: </w:t>
      </w:r>
      <w:hyperlink r:id="rId10" w:history="1">
        <w:r w:rsidR="00BC57A6" w:rsidRPr="00BC57A6">
          <w:rPr>
            <w:rStyle w:val="a3"/>
            <w:highlight w:val="yellow"/>
            <w:lang w:val="en-US"/>
          </w:rPr>
          <w:t>akk.m@oex.ru</w:t>
        </w:r>
      </w:hyperlink>
    </w:p>
    <w:p w14:paraId="0A5DED0A" w14:textId="77777777" w:rsidR="00ED3882" w:rsidRDefault="00624E68" w:rsidP="00BC57A6">
      <w:pPr>
        <w:pStyle w:val="20"/>
        <w:shd w:val="clear" w:color="auto" w:fill="auto"/>
        <w:spacing w:after="0" w:line="240" w:lineRule="auto"/>
        <w:ind w:firstLine="0"/>
      </w:pPr>
      <w:r>
        <w:rPr>
          <w:rStyle w:val="23"/>
        </w:rPr>
        <w:t xml:space="preserve">Приложение </w:t>
      </w:r>
      <w:r>
        <w:t>(предоставляется в дело один подлинный пакет документов и копии пакета -по числу ответчиков):</w:t>
      </w:r>
    </w:p>
    <w:p w14:paraId="505B4F7B" w14:textId="77777777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760"/>
      </w:pPr>
      <w:r>
        <w:t xml:space="preserve">Документ, подтверждающий </w:t>
      </w:r>
      <w:r w:rsidRPr="00BC57A6">
        <w:rPr>
          <w:color w:val="FF0000"/>
        </w:rPr>
        <w:t xml:space="preserve">полномочия </w:t>
      </w:r>
      <w:r>
        <w:t>лица, подписавшего заявление (приказ, решение, устав).</w:t>
      </w:r>
    </w:p>
    <w:p w14:paraId="5A04FA06" w14:textId="5C8194D6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760"/>
      </w:pPr>
      <w:r w:rsidRPr="00BC57A6">
        <w:rPr>
          <w:color w:val="FF0000"/>
        </w:rPr>
        <w:t>Доверенность</w:t>
      </w:r>
      <w:r w:rsidR="00BC57A6">
        <w:rPr>
          <w:color w:val="FF0000"/>
        </w:rPr>
        <w:t>, заверенная заявителем,</w:t>
      </w:r>
      <w:r w:rsidRPr="00BC57A6">
        <w:rPr>
          <w:color w:val="FF0000"/>
        </w:rPr>
        <w:t xml:space="preserve"> </w:t>
      </w:r>
      <w:r>
        <w:t>от победившей стороны на имя представителей на получение исполнительного листа на принудительное исполнение Решения третейского суда.</w:t>
      </w:r>
    </w:p>
    <w:p w14:paraId="0BF897F1" w14:textId="092234EA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760"/>
      </w:pPr>
      <w:r w:rsidRPr="00BC57A6">
        <w:rPr>
          <w:color w:val="FF0000"/>
        </w:rPr>
        <w:t xml:space="preserve">Оригинал Квитанции </w:t>
      </w:r>
      <w:r>
        <w:t xml:space="preserve">об оплате гос. пошлины </w:t>
      </w:r>
      <w:r w:rsidR="00BC57A6">
        <w:t xml:space="preserve">3 000 руб. </w:t>
      </w:r>
      <w:r>
        <w:t>в «Арбитражный суд по месту третейского разбирательства» за рассмотрение Заявления о выдаче исполнительного листа.</w:t>
      </w:r>
    </w:p>
    <w:p w14:paraId="5AE9B145" w14:textId="77777777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760"/>
      </w:pPr>
      <w:r>
        <w:t xml:space="preserve">Копия арбитражного соглашения или документа, </w:t>
      </w:r>
      <w:r w:rsidRPr="00BC57A6">
        <w:rPr>
          <w:color w:val="FF0000"/>
        </w:rPr>
        <w:t xml:space="preserve">заверенная ПЕЧАТЬЮ </w:t>
      </w:r>
      <w:r>
        <w:t>организации-заявителя на всех страницах или прошитая (для подачи в государственный суд, согласно п. 1 ч. 4 ст. 237 АПК РФ).</w:t>
      </w:r>
    </w:p>
    <w:p w14:paraId="52429129" w14:textId="77777777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760"/>
      </w:pPr>
      <w:r>
        <w:t xml:space="preserve">Копия Арбитражного решения, </w:t>
      </w:r>
      <w:r w:rsidRPr="00BC57A6">
        <w:rPr>
          <w:color w:val="FF0000"/>
        </w:rPr>
        <w:t xml:space="preserve">заверенная НОТАРИАЛЬНО </w:t>
      </w:r>
      <w:r>
        <w:t>(для подачи в государственный суд, согласно п. 1 ч. 4 ст. 237 АПК РФ).</w:t>
      </w:r>
    </w:p>
    <w:p w14:paraId="5EC7BDB7" w14:textId="77777777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760"/>
      </w:pPr>
      <w:r>
        <w:t>Квитанция об оплате услуг нотариуса по заверению копии арбитражного решения (для взыскания с ответчика).</w:t>
      </w:r>
    </w:p>
    <w:p w14:paraId="2FC5FDEF" w14:textId="77777777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40" w:lineRule="auto"/>
        <w:ind w:left="760"/>
      </w:pPr>
      <w:r>
        <w:t xml:space="preserve">Распечатка с сайта ФНС России </w:t>
      </w:r>
      <w:r w:rsidRPr="00624E68">
        <w:rPr>
          <w:lang w:eastAsia="en-US" w:bidi="en-US"/>
        </w:rPr>
        <w:t>(</w:t>
      </w:r>
      <w:hyperlink r:id="rId11" w:history="1">
        <w:r>
          <w:rPr>
            <w:rStyle w:val="a3"/>
          </w:rPr>
          <w:t>https://egrul.nalog.ru</w:t>
        </w:r>
      </w:hyperlink>
      <w:r w:rsidRPr="00624E68">
        <w:rPr>
          <w:rStyle w:val="22"/>
          <w:lang w:val="ru-RU"/>
        </w:rPr>
        <w:t>)</w:t>
      </w:r>
      <w:r w:rsidRPr="00624E68">
        <w:rPr>
          <w:lang w:eastAsia="en-US" w:bidi="en-US"/>
        </w:rPr>
        <w:t xml:space="preserve"> </w:t>
      </w:r>
      <w:r>
        <w:t>на Истца и на Ответчика.</w:t>
      </w:r>
    </w:p>
    <w:p w14:paraId="59AB753E" w14:textId="77777777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40" w:lineRule="auto"/>
        <w:ind w:left="780" w:hanging="340"/>
        <w:jc w:val="left"/>
      </w:pPr>
      <w:r>
        <w:t>Копия Свидетельства о государственной регистрации заявителя в качестве юридического лица или индивидуального предпринимателя, заверенная ПЕЧАТЬЮ организации.</w:t>
      </w:r>
    </w:p>
    <w:p w14:paraId="21BDA6F0" w14:textId="57F630F9" w:rsidR="00ED3882" w:rsidRDefault="00624E68" w:rsidP="00BC57A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40" w:lineRule="auto"/>
        <w:ind w:left="780" w:hanging="340"/>
        <w:jc w:val="left"/>
      </w:pPr>
      <w:r>
        <w:t>Документы, подтверждающие невыполнение Решения третейского суда (справка из бухгалтерии о наличии задолженности (с приказом о назначении подписавшего)</w:t>
      </w:r>
      <w:r w:rsidR="00BC57A6">
        <w:t>.</w:t>
      </w:r>
    </w:p>
    <w:p w14:paraId="1AC1ABFB" w14:textId="12EF88C3" w:rsidR="00BC57A6" w:rsidRDefault="00BC57A6" w:rsidP="00BC57A6">
      <w:pPr>
        <w:pStyle w:val="20"/>
        <w:shd w:val="clear" w:color="auto" w:fill="auto"/>
        <w:tabs>
          <w:tab w:val="left" w:pos="795"/>
        </w:tabs>
        <w:spacing w:after="0" w:line="240" w:lineRule="auto"/>
        <w:ind w:firstLine="0"/>
        <w:jc w:val="left"/>
      </w:pPr>
    </w:p>
    <w:p w14:paraId="0A5E6CBF" w14:textId="637E8EF0" w:rsidR="00BC57A6" w:rsidRDefault="00BC57A6" w:rsidP="00BC57A6">
      <w:pPr>
        <w:pStyle w:val="20"/>
        <w:shd w:val="clear" w:color="auto" w:fill="auto"/>
        <w:tabs>
          <w:tab w:val="left" w:pos="795"/>
        </w:tabs>
        <w:spacing w:after="0" w:line="240" w:lineRule="auto"/>
        <w:ind w:firstLine="0"/>
        <w:jc w:val="left"/>
      </w:pPr>
    </w:p>
    <w:p w14:paraId="093E65D5" w14:textId="78044AB2" w:rsidR="00BC57A6" w:rsidRDefault="00BC57A6" w:rsidP="00BC57A6">
      <w:pPr>
        <w:pStyle w:val="20"/>
        <w:shd w:val="clear" w:color="auto" w:fill="auto"/>
        <w:tabs>
          <w:tab w:val="left" w:pos="795"/>
        </w:tabs>
        <w:spacing w:after="0" w:line="240" w:lineRule="auto"/>
        <w:ind w:firstLine="0"/>
        <w:jc w:val="left"/>
      </w:pPr>
      <w:r>
        <w:t>___________________</w:t>
      </w:r>
      <w:bookmarkStart w:id="0" w:name="_GoBack"/>
      <w:bookmarkEnd w:id="0"/>
    </w:p>
    <w:p w14:paraId="14FBB2AD" w14:textId="77777777" w:rsidR="00ED3882" w:rsidRDefault="00ED3882" w:rsidP="00BC57A6">
      <w:pPr>
        <w:rPr>
          <w:sz w:val="2"/>
          <w:szCs w:val="2"/>
        </w:rPr>
      </w:pPr>
    </w:p>
    <w:sectPr w:rsidR="00ED3882" w:rsidSect="00BC57A6">
      <w:type w:val="continuous"/>
      <w:pgSz w:w="11900" w:h="16840"/>
      <w:pgMar w:top="567" w:right="567" w:bottom="567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F6CC" w14:textId="77777777" w:rsidR="00D02748" w:rsidRDefault="00D02748">
      <w:r>
        <w:separator/>
      </w:r>
    </w:p>
  </w:endnote>
  <w:endnote w:type="continuationSeparator" w:id="0">
    <w:p w14:paraId="2BD6A7AE" w14:textId="77777777" w:rsidR="00D02748" w:rsidRDefault="00D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CCE0" w14:textId="77777777" w:rsidR="00D02748" w:rsidRDefault="00D02748"/>
  </w:footnote>
  <w:footnote w:type="continuationSeparator" w:id="0">
    <w:p w14:paraId="1763CEEE" w14:textId="77777777" w:rsidR="00D02748" w:rsidRDefault="00D0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23BC" w14:textId="77777777" w:rsidR="00ED3882" w:rsidRDefault="00624E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9C6C189" wp14:editId="08FBA739">
              <wp:simplePos x="0" y="0"/>
              <wp:positionH relativeFrom="page">
                <wp:posOffset>3664585</wp:posOffset>
              </wp:positionH>
              <wp:positionV relativeFrom="page">
                <wp:posOffset>284480</wp:posOffset>
              </wp:positionV>
              <wp:extent cx="90170" cy="58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628C" w14:textId="77777777" w:rsidR="00ED3882" w:rsidRDefault="00624E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' -у*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6C1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55pt;margin-top:22.4pt;width:7.1pt;height:4.6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" filled="f" stroked="f">
              <v:textbox style="mso-fit-shape-to-text:t" inset="0,0,0,0">
                <w:txbxContent>
                  <w:p w14:paraId="2426628C" w14:textId="77777777" w:rsidR="00ED3882" w:rsidRDefault="00624E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' -у*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201C" w14:textId="77777777" w:rsidR="00ED3882" w:rsidRDefault="00624E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4AF240" wp14:editId="0B3C521A">
              <wp:simplePos x="0" y="0"/>
              <wp:positionH relativeFrom="page">
                <wp:posOffset>3296920</wp:posOffset>
              </wp:positionH>
              <wp:positionV relativeFrom="page">
                <wp:posOffset>275590</wp:posOffset>
              </wp:positionV>
              <wp:extent cx="114935" cy="5842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462B7" w14:textId="77777777" w:rsidR="00ED3882" w:rsidRDefault="00ED38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AF2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9.6pt;margin-top:21.7pt;width:9.05pt;height:4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" filled="f" stroked="f">
              <v:textbox style="mso-fit-shape-to-text:t" inset="0,0,0,0">
                <w:txbxContent>
                  <w:p w14:paraId="51B462B7" w14:textId="77777777" w:rsidR="00ED3882" w:rsidRDefault="00ED388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3304"/>
    <w:multiLevelType w:val="multilevel"/>
    <w:tmpl w:val="B0064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EC79D8"/>
    <w:multiLevelType w:val="multilevel"/>
    <w:tmpl w:val="57E2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235C61"/>
    <w:multiLevelType w:val="multilevel"/>
    <w:tmpl w:val="98322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82"/>
    <w:rsid w:val="00624E68"/>
    <w:rsid w:val="0086568B"/>
    <w:rsid w:val="00917F16"/>
    <w:rsid w:val="00BC57A6"/>
    <w:rsid w:val="00D02748"/>
    <w:rsid w:val="00D97449"/>
    <w:rsid w:val="00E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6B0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pt0pt">
    <w:name w:val="Колонтитул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62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E68"/>
    <w:rPr>
      <w:color w:val="000000"/>
    </w:rPr>
  </w:style>
  <w:style w:type="paragraph" w:styleId="a9">
    <w:name w:val="footer"/>
    <w:basedOn w:val="a"/>
    <w:link w:val="aa"/>
    <w:uiPriority w:val="99"/>
    <w:unhideWhenUsed/>
    <w:rsid w:val="0062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E68"/>
    <w:rPr>
      <w:color w:val="000000"/>
    </w:rPr>
  </w:style>
  <w:style w:type="character" w:styleId="ab">
    <w:name w:val="Unresolved Mention"/>
    <w:basedOn w:val="a0"/>
    <w:uiPriority w:val="99"/>
    <w:rsid w:val="00BC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k.m@o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a@a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2021-01-26T13:38:00Z</dcterms:created>
  <dcterms:modified xsi:type="dcterms:W3CDTF">2021-01-26T13:38:00Z</dcterms:modified>
</cp:coreProperties>
</file>